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B44F" w14:textId="77777777" w:rsidR="0022585E" w:rsidRDefault="00D82370">
      <w:pPr>
        <w:spacing w:after="0" w:line="259" w:lineRule="auto"/>
        <w:ind w:left="38" w:firstLine="0"/>
        <w:jc w:val="center"/>
      </w:pPr>
      <w:bookmarkStart w:id="0" w:name="_GoBack"/>
      <w:bookmarkEnd w:id="0"/>
      <w:r>
        <w:rPr>
          <w:sz w:val="22"/>
        </w:rPr>
        <w:t xml:space="preserve"> </w:t>
      </w:r>
    </w:p>
    <w:p w14:paraId="3E2A3F66" w14:textId="4BADE978" w:rsidR="0022585E" w:rsidRDefault="0022585E">
      <w:pPr>
        <w:spacing w:after="14" w:line="259" w:lineRule="auto"/>
        <w:ind w:left="2160" w:firstLine="0"/>
        <w:jc w:val="left"/>
      </w:pPr>
    </w:p>
    <w:p w14:paraId="75CEF9E7" w14:textId="77777777" w:rsidR="0022585E" w:rsidRDefault="00D82370">
      <w:pPr>
        <w:spacing w:after="0" w:line="259" w:lineRule="auto"/>
        <w:ind w:left="982" w:firstLine="0"/>
        <w:jc w:val="left"/>
      </w:pPr>
      <w:r>
        <w:rPr>
          <w:sz w:val="48"/>
        </w:rPr>
        <w:t xml:space="preserve"> </w:t>
      </w:r>
    </w:p>
    <w:p w14:paraId="2056088F" w14:textId="77777777" w:rsidR="0022585E" w:rsidRDefault="00D82370">
      <w:pPr>
        <w:spacing w:after="0" w:line="259" w:lineRule="auto"/>
        <w:ind w:left="90" w:firstLine="0"/>
        <w:jc w:val="center"/>
      </w:pPr>
      <w:r>
        <w:rPr>
          <w:sz w:val="48"/>
        </w:rPr>
        <w:t xml:space="preserve"> </w:t>
      </w:r>
    </w:p>
    <w:p w14:paraId="307CE620" w14:textId="77777777" w:rsidR="00CA0779" w:rsidRDefault="00CA0779">
      <w:pPr>
        <w:spacing w:after="0" w:line="259" w:lineRule="auto"/>
        <w:ind w:left="0" w:right="5" w:firstLine="0"/>
        <w:jc w:val="center"/>
        <w:rPr>
          <w:b/>
          <w:sz w:val="48"/>
        </w:rPr>
      </w:pPr>
    </w:p>
    <w:p w14:paraId="1F931052" w14:textId="69E27A5B" w:rsidR="0022585E" w:rsidRDefault="00D82370">
      <w:pPr>
        <w:spacing w:after="0" w:line="259" w:lineRule="auto"/>
        <w:ind w:left="0" w:right="5" w:firstLine="0"/>
        <w:jc w:val="center"/>
      </w:pPr>
      <w:r>
        <w:rPr>
          <w:b/>
          <w:sz w:val="48"/>
        </w:rPr>
        <w:t xml:space="preserve">ICT POLICY </w:t>
      </w:r>
    </w:p>
    <w:p w14:paraId="67E5E05F" w14:textId="77777777" w:rsidR="0022585E" w:rsidRDefault="00D82370">
      <w:pPr>
        <w:spacing w:after="0" w:line="259" w:lineRule="auto"/>
        <w:ind w:left="90" w:firstLine="0"/>
        <w:jc w:val="center"/>
      </w:pPr>
      <w:r>
        <w:rPr>
          <w:sz w:val="48"/>
        </w:rPr>
        <w:t xml:space="preserve"> </w:t>
      </w:r>
    </w:p>
    <w:p w14:paraId="78DD7A65" w14:textId="77777777" w:rsidR="0022585E" w:rsidRDefault="00D82370">
      <w:pPr>
        <w:spacing w:after="0" w:line="259" w:lineRule="auto"/>
        <w:ind w:left="186" w:firstLine="0"/>
        <w:jc w:val="center"/>
      </w:pPr>
      <w:r>
        <w:rPr>
          <w:sz w:val="48"/>
        </w:rPr>
        <w:t xml:space="preserve">  </w:t>
      </w:r>
    </w:p>
    <w:p w14:paraId="63AD6562" w14:textId="0ED490F8" w:rsidR="0022585E" w:rsidRDefault="00423D55">
      <w:pPr>
        <w:spacing w:after="0" w:line="259" w:lineRule="auto"/>
        <w:ind w:left="0" w:right="3" w:firstLine="0"/>
        <w:jc w:val="center"/>
        <w:rPr>
          <w:sz w:val="36"/>
        </w:rPr>
      </w:pPr>
      <w:r>
        <w:rPr>
          <w:sz w:val="36"/>
        </w:rPr>
        <w:t>(Revised</w:t>
      </w:r>
      <w:r w:rsidR="003B1AB8">
        <w:rPr>
          <w:sz w:val="36"/>
        </w:rPr>
        <w:t xml:space="preserve"> January</w:t>
      </w:r>
      <w:r>
        <w:rPr>
          <w:sz w:val="36"/>
        </w:rPr>
        <w:t xml:space="preserve"> 20</w:t>
      </w:r>
      <w:r w:rsidR="003B1AB8">
        <w:rPr>
          <w:sz w:val="36"/>
        </w:rPr>
        <w:t>21</w:t>
      </w:r>
      <w:r w:rsidR="00D82370">
        <w:rPr>
          <w:sz w:val="36"/>
        </w:rPr>
        <w:t xml:space="preserve">) </w:t>
      </w:r>
    </w:p>
    <w:p w14:paraId="4EA34FD9" w14:textId="67D2EDB9" w:rsidR="00CA0779" w:rsidRDefault="00CA0779">
      <w:pPr>
        <w:spacing w:after="0" w:line="259" w:lineRule="auto"/>
        <w:ind w:left="0" w:right="3" w:firstLine="0"/>
        <w:jc w:val="center"/>
        <w:rPr>
          <w:sz w:val="36"/>
        </w:rPr>
      </w:pPr>
    </w:p>
    <w:p w14:paraId="21F6B2A4" w14:textId="77777777" w:rsidR="00CA0779" w:rsidRDefault="00CA0779">
      <w:pPr>
        <w:spacing w:after="0" w:line="259" w:lineRule="auto"/>
        <w:ind w:left="0" w:right="3" w:firstLine="0"/>
        <w:jc w:val="center"/>
        <w:rPr>
          <w:sz w:val="36"/>
        </w:rPr>
      </w:pPr>
    </w:p>
    <w:p w14:paraId="57A99AF0" w14:textId="77777777" w:rsidR="00CA0779" w:rsidRDefault="00CA0779" w:rsidP="00CA0779">
      <w:pPr>
        <w:pStyle w:val="Heading1"/>
      </w:pPr>
      <w:r>
        <w:t xml:space="preserve">Vision </w:t>
      </w:r>
    </w:p>
    <w:p w14:paraId="20A9D2EA" w14:textId="0E55313D" w:rsidR="00CA0779" w:rsidRDefault="00CA0779" w:rsidP="00CA0779">
      <w:pPr>
        <w:spacing w:after="0" w:line="239" w:lineRule="auto"/>
        <w:ind w:left="91" w:right="222" w:firstLine="0"/>
      </w:pPr>
      <w:r>
        <w:rPr>
          <w:rFonts w:ascii="SassoonPrimaryInfant" w:eastAsia="SassoonPrimaryInfant" w:hAnsi="SassoonPrimaryInfant" w:cs="SassoonPrimaryInfant"/>
          <w:color w:val="272727"/>
          <w:sz w:val="28"/>
        </w:rPr>
        <w:t xml:space="preserve">Our vision for </w:t>
      </w:r>
      <w:r w:rsidR="00950097">
        <w:rPr>
          <w:rFonts w:ascii="SassoonPrimaryInfant" w:eastAsia="SassoonPrimaryInfant" w:hAnsi="SassoonPrimaryInfant" w:cs="SassoonPrimaryInfant"/>
          <w:color w:val="272727"/>
          <w:sz w:val="28"/>
        </w:rPr>
        <w:t>ICT</w:t>
      </w:r>
      <w:r>
        <w:rPr>
          <w:rFonts w:ascii="SassoonPrimaryInfant" w:eastAsia="SassoonPrimaryInfant" w:hAnsi="SassoonPrimaryInfant" w:cs="SassoonPrimaryInfant"/>
          <w:color w:val="272727"/>
          <w:sz w:val="28"/>
        </w:rPr>
        <w:t xml:space="preserve"> (Using Information and Communication Technology) is that all pupils and adults will confidently, successfully and routinely exploit ICT to aid learning/delivery of learning experiences, ahead of the technological challenges of the 21st century.</w:t>
      </w:r>
      <w:r>
        <w:rPr>
          <w:rFonts w:ascii="SassoonPrimaryInfant" w:eastAsia="SassoonPrimaryInfant" w:hAnsi="SassoonPrimaryInfant" w:cs="SassoonPrimaryInfant"/>
          <w:sz w:val="28"/>
        </w:rPr>
        <w:t xml:space="preserve"> </w:t>
      </w:r>
    </w:p>
    <w:p w14:paraId="77F39BB6" w14:textId="77777777" w:rsidR="00CA0779" w:rsidRDefault="00CA0779">
      <w:pPr>
        <w:spacing w:after="0" w:line="259" w:lineRule="auto"/>
        <w:ind w:left="0" w:right="3" w:firstLine="0"/>
        <w:jc w:val="center"/>
      </w:pPr>
    </w:p>
    <w:p w14:paraId="0E1741A3" w14:textId="77777777" w:rsidR="0022585E" w:rsidRDefault="00D82370">
      <w:pPr>
        <w:spacing w:after="0" w:line="259" w:lineRule="auto"/>
        <w:ind w:left="0" w:firstLine="0"/>
        <w:jc w:val="left"/>
      </w:pPr>
      <w:r>
        <w:rPr>
          <w:sz w:val="22"/>
        </w:rPr>
        <w:t xml:space="preserve"> </w:t>
      </w:r>
    </w:p>
    <w:p w14:paraId="2D3DC64F" w14:textId="77777777" w:rsidR="0022585E" w:rsidRDefault="00D82370">
      <w:pPr>
        <w:spacing w:after="0" w:line="259" w:lineRule="auto"/>
        <w:ind w:left="0" w:firstLine="0"/>
        <w:jc w:val="left"/>
      </w:pPr>
      <w:r>
        <w:rPr>
          <w:sz w:val="22"/>
        </w:rPr>
        <w:t xml:space="preserve"> </w:t>
      </w:r>
    </w:p>
    <w:p w14:paraId="35ED921A" w14:textId="77777777" w:rsidR="0022585E" w:rsidRDefault="00D82370">
      <w:pPr>
        <w:spacing w:after="0" w:line="259" w:lineRule="auto"/>
        <w:ind w:left="0" w:firstLine="0"/>
        <w:jc w:val="left"/>
      </w:pPr>
      <w:r>
        <w:rPr>
          <w:b/>
          <w:sz w:val="22"/>
        </w:rPr>
        <w:t xml:space="preserve"> </w:t>
      </w:r>
    </w:p>
    <w:p w14:paraId="760ABB45" w14:textId="77777777" w:rsidR="0022585E" w:rsidRDefault="00D82370">
      <w:pPr>
        <w:spacing w:after="0" w:line="259" w:lineRule="auto"/>
        <w:ind w:left="0" w:firstLine="0"/>
        <w:jc w:val="left"/>
      </w:pPr>
      <w:r>
        <w:rPr>
          <w:b/>
          <w:sz w:val="22"/>
        </w:rPr>
        <w:t xml:space="preserve"> </w:t>
      </w:r>
    </w:p>
    <w:p w14:paraId="14BF3F61" w14:textId="77777777" w:rsidR="0022585E" w:rsidRDefault="00D82370">
      <w:pPr>
        <w:spacing w:after="0" w:line="259" w:lineRule="auto"/>
        <w:ind w:left="0" w:firstLine="0"/>
        <w:jc w:val="left"/>
      </w:pPr>
      <w:r>
        <w:rPr>
          <w:b/>
          <w:sz w:val="22"/>
        </w:rPr>
        <w:t xml:space="preserve"> </w:t>
      </w:r>
    </w:p>
    <w:p w14:paraId="07EF22B7" w14:textId="77777777" w:rsidR="0022585E" w:rsidRDefault="00D82370">
      <w:pPr>
        <w:spacing w:after="0" w:line="259" w:lineRule="auto"/>
        <w:ind w:left="0" w:firstLine="0"/>
        <w:jc w:val="left"/>
      </w:pPr>
      <w:r>
        <w:rPr>
          <w:b/>
          <w:sz w:val="22"/>
        </w:rPr>
        <w:t xml:space="preserve"> </w:t>
      </w:r>
    </w:p>
    <w:p w14:paraId="7C137BFA" w14:textId="77777777" w:rsidR="0022585E" w:rsidRDefault="00D82370">
      <w:pPr>
        <w:spacing w:after="0" w:line="259" w:lineRule="auto"/>
        <w:ind w:left="0" w:firstLine="0"/>
        <w:jc w:val="left"/>
      </w:pPr>
      <w:r>
        <w:rPr>
          <w:b/>
          <w:sz w:val="22"/>
        </w:rPr>
        <w:t xml:space="preserve"> </w:t>
      </w:r>
    </w:p>
    <w:p w14:paraId="12881A30" w14:textId="77777777" w:rsidR="0022585E" w:rsidRDefault="00D82370">
      <w:pPr>
        <w:spacing w:after="0" w:line="259" w:lineRule="auto"/>
        <w:ind w:left="0" w:firstLine="0"/>
        <w:jc w:val="left"/>
      </w:pPr>
      <w:r>
        <w:rPr>
          <w:b/>
          <w:sz w:val="22"/>
        </w:rPr>
        <w:t xml:space="preserve"> </w:t>
      </w:r>
    </w:p>
    <w:p w14:paraId="0A615A5D" w14:textId="1B072CAD" w:rsidR="0022585E" w:rsidRDefault="00D82370">
      <w:pPr>
        <w:spacing w:after="0" w:line="259" w:lineRule="auto"/>
        <w:ind w:left="0" w:firstLine="0"/>
        <w:jc w:val="left"/>
        <w:rPr>
          <w:b/>
          <w:sz w:val="22"/>
        </w:rPr>
      </w:pPr>
      <w:r>
        <w:rPr>
          <w:b/>
          <w:sz w:val="22"/>
        </w:rPr>
        <w:t xml:space="preserve"> </w:t>
      </w:r>
    </w:p>
    <w:p w14:paraId="7D49A05E" w14:textId="0C9A26D8" w:rsidR="00CA0779" w:rsidRDefault="00CA0779">
      <w:pPr>
        <w:spacing w:after="0" w:line="259" w:lineRule="auto"/>
        <w:ind w:left="0" w:firstLine="0"/>
        <w:jc w:val="left"/>
        <w:rPr>
          <w:b/>
          <w:sz w:val="22"/>
        </w:rPr>
      </w:pPr>
    </w:p>
    <w:p w14:paraId="10D0E724" w14:textId="39400C2C" w:rsidR="00CA0779" w:rsidRDefault="00CA0779">
      <w:pPr>
        <w:spacing w:after="0" w:line="259" w:lineRule="auto"/>
        <w:ind w:left="0" w:firstLine="0"/>
        <w:jc w:val="left"/>
        <w:rPr>
          <w:b/>
          <w:sz w:val="22"/>
        </w:rPr>
      </w:pPr>
    </w:p>
    <w:p w14:paraId="691FC162" w14:textId="024ABECC" w:rsidR="00CA0779" w:rsidRDefault="00CA0779">
      <w:pPr>
        <w:spacing w:after="0" w:line="259" w:lineRule="auto"/>
        <w:ind w:left="0" w:firstLine="0"/>
        <w:jc w:val="left"/>
        <w:rPr>
          <w:b/>
          <w:sz w:val="22"/>
        </w:rPr>
      </w:pPr>
    </w:p>
    <w:p w14:paraId="088644B2" w14:textId="22061711" w:rsidR="00CA0779" w:rsidRDefault="00CA0779">
      <w:pPr>
        <w:spacing w:after="0" w:line="259" w:lineRule="auto"/>
        <w:ind w:left="0" w:firstLine="0"/>
        <w:jc w:val="left"/>
        <w:rPr>
          <w:b/>
          <w:sz w:val="22"/>
        </w:rPr>
      </w:pPr>
    </w:p>
    <w:p w14:paraId="5EAFACB3" w14:textId="14812F33" w:rsidR="00CA0779" w:rsidRDefault="00CA0779">
      <w:pPr>
        <w:spacing w:after="0" w:line="259" w:lineRule="auto"/>
        <w:ind w:left="0" w:firstLine="0"/>
        <w:jc w:val="left"/>
        <w:rPr>
          <w:b/>
          <w:sz w:val="22"/>
        </w:rPr>
      </w:pPr>
    </w:p>
    <w:p w14:paraId="3AFC835B" w14:textId="04480D02" w:rsidR="00CA0779" w:rsidRDefault="00CA0779">
      <w:pPr>
        <w:spacing w:after="0" w:line="259" w:lineRule="auto"/>
        <w:ind w:left="0" w:firstLine="0"/>
        <w:jc w:val="left"/>
        <w:rPr>
          <w:b/>
          <w:sz w:val="22"/>
        </w:rPr>
      </w:pPr>
    </w:p>
    <w:p w14:paraId="5B27BC20" w14:textId="1E68EC85" w:rsidR="00CA0779" w:rsidRDefault="00CA0779">
      <w:pPr>
        <w:spacing w:after="0" w:line="259" w:lineRule="auto"/>
        <w:ind w:left="0" w:firstLine="0"/>
        <w:jc w:val="left"/>
        <w:rPr>
          <w:b/>
          <w:sz w:val="22"/>
        </w:rPr>
      </w:pPr>
    </w:p>
    <w:p w14:paraId="3A467C70" w14:textId="3D20B186" w:rsidR="00CA0779" w:rsidRDefault="00CA0779">
      <w:pPr>
        <w:spacing w:after="0" w:line="259" w:lineRule="auto"/>
        <w:ind w:left="0" w:firstLine="0"/>
        <w:jc w:val="left"/>
        <w:rPr>
          <w:b/>
          <w:sz w:val="22"/>
        </w:rPr>
      </w:pPr>
    </w:p>
    <w:p w14:paraId="2A473D8B" w14:textId="0A10CB80" w:rsidR="00CA0779" w:rsidRDefault="00CA0779">
      <w:pPr>
        <w:spacing w:after="0" w:line="259" w:lineRule="auto"/>
        <w:ind w:left="0" w:firstLine="0"/>
        <w:jc w:val="left"/>
        <w:rPr>
          <w:b/>
          <w:sz w:val="22"/>
        </w:rPr>
      </w:pPr>
    </w:p>
    <w:p w14:paraId="415BA459" w14:textId="73BCC2AB" w:rsidR="00CA0779" w:rsidRDefault="00CA0779">
      <w:pPr>
        <w:spacing w:after="0" w:line="259" w:lineRule="auto"/>
        <w:ind w:left="0" w:firstLine="0"/>
        <w:jc w:val="left"/>
        <w:rPr>
          <w:b/>
          <w:sz w:val="22"/>
        </w:rPr>
      </w:pPr>
    </w:p>
    <w:p w14:paraId="2B85203F" w14:textId="2D32C9C2" w:rsidR="00CA0779" w:rsidRDefault="00CA0779">
      <w:pPr>
        <w:spacing w:after="0" w:line="259" w:lineRule="auto"/>
        <w:ind w:left="0" w:firstLine="0"/>
        <w:jc w:val="left"/>
        <w:rPr>
          <w:b/>
          <w:sz w:val="22"/>
        </w:rPr>
      </w:pPr>
    </w:p>
    <w:p w14:paraId="1072EC26" w14:textId="23DA2B06" w:rsidR="00CA0779" w:rsidRDefault="00CA0779">
      <w:pPr>
        <w:spacing w:after="0" w:line="259" w:lineRule="auto"/>
        <w:ind w:left="0" w:firstLine="0"/>
        <w:jc w:val="left"/>
        <w:rPr>
          <w:b/>
          <w:sz w:val="22"/>
        </w:rPr>
      </w:pPr>
    </w:p>
    <w:p w14:paraId="03B14805" w14:textId="43249C31" w:rsidR="00CA0779" w:rsidRDefault="00CA0779">
      <w:pPr>
        <w:spacing w:after="0" w:line="259" w:lineRule="auto"/>
        <w:ind w:left="0" w:firstLine="0"/>
        <w:jc w:val="left"/>
        <w:rPr>
          <w:b/>
          <w:sz w:val="22"/>
        </w:rPr>
      </w:pPr>
    </w:p>
    <w:p w14:paraId="6E88DC5D" w14:textId="137AD074" w:rsidR="00CA0779" w:rsidRDefault="00CA0779">
      <w:pPr>
        <w:spacing w:after="0" w:line="259" w:lineRule="auto"/>
        <w:ind w:left="0" w:firstLine="0"/>
        <w:jc w:val="left"/>
        <w:rPr>
          <w:b/>
          <w:sz w:val="22"/>
        </w:rPr>
      </w:pPr>
    </w:p>
    <w:p w14:paraId="699B9E92" w14:textId="10300EA7" w:rsidR="00CA0779" w:rsidRDefault="00CA0779">
      <w:pPr>
        <w:spacing w:after="0" w:line="259" w:lineRule="auto"/>
        <w:ind w:left="0" w:firstLine="0"/>
        <w:jc w:val="left"/>
        <w:rPr>
          <w:b/>
          <w:sz w:val="22"/>
        </w:rPr>
      </w:pPr>
    </w:p>
    <w:p w14:paraId="53565A35" w14:textId="5A0FC3EE" w:rsidR="00CA0779" w:rsidRDefault="00CA0779">
      <w:pPr>
        <w:spacing w:after="0" w:line="259" w:lineRule="auto"/>
        <w:ind w:left="0" w:firstLine="0"/>
        <w:jc w:val="left"/>
        <w:rPr>
          <w:b/>
          <w:sz w:val="22"/>
        </w:rPr>
      </w:pPr>
    </w:p>
    <w:p w14:paraId="5BBA0201" w14:textId="56F115A0" w:rsidR="00CA0779" w:rsidRDefault="00CA0779">
      <w:pPr>
        <w:spacing w:after="0" w:line="259" w:lineRule="auto"/>
        <w:ind w:left="0" w:firstLine="0"/>
        <w:jc w:val="left"/>
        <w:rPr>
          <w:b/>
          <w:sz w:val="22"/>
        </w:rPr>
      </w:pPr>
    </w:p>
    <w:p w14:paraId="340E0628" w14:textId="74756A71" w:rsidR="00CA0779" w:rsidRDefault="00CA0779">
      <w:pPr>
        <w:spacing w:after="0" w:line="259" w:lineRule="auto"/>
        <w:ind w:left="0" w:firstLine="0"/>
        <w:jc w:val="left"/>
        <w:rPr>
          <w:b/>
          <w:sz w:val="22"/>
        </w:rPr>
      </w:pPr>
    </w:p>
    <w:p w14:paraId="14A99393" w14:textId="72AEE1C9" w:rsidR="0022585E" w:rsidRDefault="0022585E">
      <w:pPr>
        <w:spacing w:after="0" w:line="259" w:lineRule="auto"/>
        <w:ind w:left="0" w:firstLine="0"/>
        <w:jc w:val="left"/>
      </w:pPr>
    </w:p>
    <w:p w14:paraId="488F277F" w14:textId="77777777" w:rsidR="0022585E" w:rsidRDefault="00D82370">
      <w:pPr>
        <w:spacing w:after="0" w:line="259" w:lineRule="auto"/>
        <w:ind w:left="0" w:firstLine="0"/>
        <w:jc w:val="left"/>
      </w:pPr>
      <w:r>
        <w:rPr>
          <w:b/>
          <w:sz w:val="22"/>
        </w:rPr>
        <w:t xml:space="preserve"> </w:t>
      </w:r>
    </w:p>
    <w:p w14:paraId="033F2C35" w14:textId="7D400758" w:rsidR="0022585E" w:rsidRDefault="00D82370" w:rsidP="00CA0779">
      <w:pPr>
        <w:spacing w:after="0" w:line="259" w:lineRule="auto"/>
        <w:ind w:left="0" w:firstLine="0"/>
        <w:jc w:val="left"/>
      </w:pPr>
      <w:r>
        <w:rPr>
          <w:b/>
          <w:sz w:val="22"/>
        </w:rPr>
        <w:t xml:space="preserve"> </w:t>
      </w:r>
    </w:p>
    <w:p w14:paraId="7093F3B2" w14:textId="77777777" w:rsidR="0022585E" w:rsidRDefault="00D82370">
      <w:pPr>
        <w:pStyle w:val="Heading2"/>
        <w:ind w:left="-5"/>
      </w:pPr>
      <w:r>
        <w:t xml:space="preserve">General Statement </w:t>
      </w:r>
    </w:p>
    <w:p w14:paraId="76F8D598" w14:textId="65EC28ED" w:rsidR="0022585E" w:rsidRDefault="00D82370">
      <w:pPr>
        <w:spacing w:after="0"/>
        <w:ind w:left="0" w:firstLine="0"/>
      </w:pPr>
      <w:r>
        <w:t>ICT comprises a variety of systems that handle electronically retrievable information.  These include desktop computers, laptops, iPads, digital resources, Interactive Whiteboards, floor robots, CD/DVD players, calculators, digital cameras and video cameras.  It is concerned with the handling of electronic information and involves creating, collecting, holding, processing, presenting and communicating this information in a variety of ways for a variety of purposes. Using Information and Communications Technology (</w:t>
      </w:r>
      <w:r w:rsidR="00950097">
        <w:t>ICT</w:t>
      </w:r>
      <w:r>
        <w:t xml:space="preserve">) is one of three cross-curricular skills in the Northern Ireland Curriculum and is used to enhance and enrich all areas of learning.  As ICT is such a fast-moving area, the staff at </w:t>
      </w:r>
      <w:r w:rsidR="00CA0779">
        <w:t>Drumglass H</w:t>
      </w:r>
      <w:r>
        <w:t>S receive regular in</w:t>
      </w:r>
      <w:r w:rsidR="00CA0779">
        <w:t>-</w:t>
      </w:r>
      <w:r>
        <w:t xml:space="preserve">house training in all relevant new technologies and integrate these when appropriate into all areas of the curriculum. </w:t>
      </w:r>
      <w:r>
        <w:rPr>
          <w:b/>
        </w:rPr>
        <w:t xml:space="preserve">  </w:t>
      </w:r>
    </w:p>
    <w:p w14:paraId="432711A5" w14:textId="77777777" w:rsidR="0022585E" w:rsidRDefault="00D82370">
      <w:pPr>
        <w:spacing w:after="0" w:line="259" w:lineRule="auto"/>
        <w:ind w:left="0" w:firstLine="0"/>
        <w:jc w:val="left"/>
      </w:pPr>
      <w:r>
        <w:rPr>
          <w:b/>
        </w:rPr>
        <w:t xml:space="preserve"> </w:t>
      </w:r>
    </w:p>
    <w:p w14:paraId="4CDCB04C" w14:textId="53FC8F02" w:rsidR="0022585E" w:rsidRDefault="00D82370">
      <w:pPr>
        <w:spacing w:after="3" w:line="259" w:lineRule="auto"/>
        <w:ind w:left="-5" w:hanging="10"/>
        <w:jc w:val="left"/>
      </w:pPr>
      <w:r>
        <w:rPr>
          <w:b/>
        </w:rPr>
        <w:t xml:space="preserve">Rationale - why should </w:t>
      </w:r>
      <w:r w:rsidR="00CA0779">
        <w:rPr>
          <w:b/>
        </w:rPr>
        <w:t>Drumglass</w:t>
      </w:r>
      <w:r>
        <w:rPr>
          <w:b/>
        </w:rPr>
        <w:t xml:space="preserve"> pupils use ICT? </w:t>
      </w:r>
    </w:p>
    <w:p w14:paraId="496426C8" w14:textId="28749176" w:rsidR="00423D55" w:rsidRDefault="00D82370">
      <w:r>
        <w:t>ICT will enhance and enrich pupils’ learning across</w:t>
      </w:r>
      <w:r w:rsidR="00423D55">
        <w:t xml:space="preserve"> the curriculum.  It will also </w:t>
      </w:r>
    </w:p>
    <w:p w14:paraId="223091F6" w14:textId="77777777" w:rsidR="0022585E" w:rsidRDefault="00423D55" w:rsidP="00423D55">
      <w:pPr>
        <w:ind w:left="0" w:firstLine="0"/>
      </w:pPr>
      <w:r>
        <w:t>p</w:t>
      </w:r>
      <w:r w:rsidR="00D82370">
        <w:t xml:space="preserve">rovide pupils with learning and teaching experiences not readily accessible otherwise </w:t>
      </w:r>
    </w:p>
    <w:p w14:paraId="3C5C52E6" w14:textId="77777777" w:rsidR="0022585E" w:rsidRDefault="00D82370" w:rsidP="00950097">
      <w:pPr>
        <w:pStyle w:val="ListParagraph"/>
        <w:numPr>
          <w:ilvl w:val="0"/>
          <w:numId w:val="8"/>
        </w:numPr>
        <w:ind w:right="261"/>
      </w:pPr>
      <w:r>
        <w:t xml:space="preserve">Provide a vehicle for the development of pupils’ creativity  </w:t>
      </w:r>
    </w:p>
    <w:p w14:paraId="48F44829" w14:textId="77777777" w:rsidR="006D0A5B" w:rsidRDefault="00D82370" w:rsidP="00950097">
      <w:pPr>
        <w:pStyle w:val="ListParagraph"/>
        <w:numPr>
          <w:ilvl w:val="0"/>
          <w:numId w:val="8"/>
        </w:numPr>
        <w:spacing w:after="1" w:line="277" w:lineRule="auto"/>
        <w:ind w:right="261"/>
      </w:pPr>
      <w:r>
        <w:t>Motivate and enthuse pupils</w:t>
      </w:r>
    </w:p>
    <w:p w14:paraId="227D0A9F" w14:textId="0BC6C0B1" w:rsidR="006D0A5B" w:rsidRDefault="00D82370" w:rsidP="00950097">
      <w:pPr>
        <w:pStyle w:val="ListParagraph"/>
        <w:numPr>
          <w:ilvl w:val="0"/>
          <w:numId w:val="8"/>
        </w:numPr>
        <w:spacing w:after="1" w:line="277" w:lineRule="auto"/>
        <w:ind w:right="261"/>
      </w:pPr>
      <w:r>
        <w:t>Empower pupils, develop self-esteem and promote positive attitudes to learning</w:t>
      </w:r>
    </w:p>
    <w:p w14:paraId="75DA39E6" w14:textId="05C417EF" w:rsidR="006D0A5B" w:rsidRDefault="00D82370" w:rsidP="00950097">
      <w:pPr>
        <w:pStyle w:val="ListParagraph"/>
        <w:numPr>
          <w:ilvl w:val="0"/>
          <w:numId w:val="8"/>
        </w:numPr>
        <w:spacing w:after="1" w:line="277" w:lineRule="auto"/>
        <w:ind w:right="261"/>
      </w:pPr>
      <w:r>
        <w:t xml:space="preserve">Develop the skills the pupils need in order to access relevant information </w:t>
      </w:r>
    </w:p>
    <w:p w14:paraId="3CE514CD" w14:textId="66D19E87" w:rsidR="0022585E" w:rsidRDefault="00D82370" w:rsidP="00950097">
      <w:pPr>
        <w:pStyle w:val="ListParagraph"/>
        <w:numPr>
          <w:ilvl w:val="0"/>
          <w:numId w:val="8"/>
        </w:numPr>
        <w:spacing w:after="1" w:line="277" w:lineRule="auto"/>
        <w:ind w:right="261"/>
      </w:pPr>
      <w:r>
        <w:t xml:space="preserve">Give pupils immediate access to high quality learning materials </w:t>
      </w:r>
    </w:p>
    <w:p w14:paraId="3B5BCEBF" w14:textId="77777777" w:rsidR="0022585E" w:rsidRDefault="00D82370" w:rsidP="00950097">
      <w:pPr>
        <w:pStyle w:val="ListParagraph"/>
        <w:numPr>
          <w:ilvl w:val="0"/>
          <w:numId w:val="8"/>
        </w:numPr>
        <w:ind w:right="261"/>
      </w:pPr>
      <w:r>
        <w:t xml:space="preserve">Provide the flexibility required to meet the individual needs and abilities of each pupil catering for all ability ranges </w:t>
      </w:r>
    </w:p>
    <w:p w14:paraId="61D24702" w14:textId="77777777" w:rsidR="006D0A5B" w:rsidRDefault="00D82370" w:rsidP="00950097">
      <w:pPr>
        <w:pStyle w:val="ListParagraph"/>
        <w:numPr>
          <w:ilvl w:val="0"/>
          <w:numId w:val="8"/>
        </w:numPr>
        <w:ind w:right="261"/>
      </w:pPr>
      <w:r>
        <w:t xml:space="preserve">Enhance the potential for effective group and collaborative learning </w:t>
      </w:r>
    </w:p>
    <w:p w14:paraId="1CA9F683" w14:textId="41C14F98" w:rsidR="006D0A5B" w:rsidRDefault="00D82370" w:rsidP="00950097">
      <w:pPr>
        <w:pStyle w:val="ListParagraph"/>
        <w:numPr>
          <w:ilvl w:val="0"/>
          <w:numId w:val="8"/>
        </w:numPr>
        <w:ind w:right="261"/>
      </w:pPr>
      <w:r>
        <w:t xml:space="preserve">Support different types of learners – audio, visual and kinaesthetic </w:t>
      </w:r>
    </w:p>
    <w:p w14:paraId="1B8A550B" w14:textId="10B23CB6" w:rsidR="006D0A5B" w:rsidRDefault="006D0A5B" w:rsidP="00950097">
      <w:pPr>
        <w:pStyle w:val="ListParagraph"/>
        <w:numPr>
          <w:ilvl w:val="0"/>
          <w:numId w:val="8"/>
        </w:numPr>
        <w:ind w:right="261"/>
      </w:pPr>
      <w:r>
        <w:t>Provide pupils with an online platform in the event of further lockdown measures.</w:t>
      </w:r>
    </w:p>
    <w:p w14:paraId="32111ABB" w14:textId="77777777" w:rsidR="0022585E" w:rsidRDefault="00D82370">
      <w:pPr>
        <w:spacing w:after="0" w:line="259" w:lineRule="auto"/>
        <w:ind w:left="0" w:firstLine="0"/>
        <w:jc w:val="left"/>
      </w:pPr>
      <w:r>
        <w:t xml:space="preserve"> </w:t>
      </w:r>
    </w:p>
    <w:p w14:paraId="553B46AF" w14:textId="77777777" w:rsidR="0022585E" w:rsidRDefault="00D82370">
      <w:pPr>
        <w:pStyle w:val="Heading2"/>
        <w:ind w:left="-5"/>
      </w:pPr>
      <w:r>
        <w:t xml:space="preserve">Aims (Learning &amp; Teaching and Management) </w:t>
      </w:r>
    </w:p>
    <w:p w14:paraId="5DAB4C16" w14:textId="77777777" w:rsidR="006D0A5B" w:rsidRDefault="00D82370">
      <w:pPr>
        <w:ind w:right="2334"/>
        <w:rPr>
          <w:i/>
        </w:rPr>
      </w:pPr>
      <w:r>
        <w:rPr>
          <w:i/>
        </w:rPr>
        <w:t xml:space="preserve">Our aims in using ICT in Learning and Teaching are to: </w:t>
      </w:r>
    </w:p>
    <w:p w14:paraId="5E137DBE" w14:textId="7FF4C824" w:rsidR="0022585E" w:rsidRDefault="00D82370" w:rsidP="00950097">
      <w:pPr>
        <w:pStyle w:val="ListParagraph"/>
        <w:numPr>
          <w:ilvl w:val="0"/>
          <w:numId w:val="11"/>
        </w:numPr>
        <w:ind w:right="2334"/>
      </w:pPr>
      <w:r>
        <w:t xml:space="preserve">Extend and enhance learning across all areas of the curriculum </w:t>
      </w:r>
    </w:p>
    <w:p w14:paraId="41EDF5C3" w14:textId="77777777" w:rsidR="006D0A5B" w:rsidRDefault="00D82370" w:rsidP="00950097">
      <w:pPr>
        <w:numPr>
          <w:ilvl w:val="0"/>
          <w:numId w:val="11"/>
        </w:numPr>
      </w:pPr>
      <w:r>
        <w:t xml:space="preserve">Contribute to raising standards in literacy, numeracy and other areas of learning </w:t>
      </w:r>
    </w:p>
    <w:p w14:paraId="2CCBB785" w14:textId="3CBA2516" w:rsidR="0022585E" w:rsidRDefault="00D82370" w:rsidP="00950097">
      <w:pPr>
        <w:numPr>
          <w:ilvl w:val="0"/>
          <w:numId w:val="11"/>
        </w:numPr>
      </w:pPr>
      <w:r>
        <w:t xml:space="preserve">Encourage pupils to select and use ICT appropriate to the task </w:t>
      </w:r>
    </w:p>
    <w:p w14:paraId="1E4C2676" w14:textId="77777777" w:rsidR="0022585E" w:rsidRDefault="00D82370" w:rsidP="00950097">
      <w:pPr>
        <w:numPr>
          <w:ilvl w:val="0"/>
          <w:numId w:val="11"/>
        </w:numPr>
      </w:pPr>
      <w:r>
        <w:t xml:space="preserve">Develop skills in the use of ICT and the ability to apply these skills in a range of curricular contexts </w:t>
      </w:r>
    </w:p>
    <w:p w14:paraId="0B8A605B" w14:textId="77777777" w:rsidR="006D0A5B" w:rsidRDefault="00D82370" w:rsidP="00950097">
      <w:pPr>
        <w:numPr>
          <w:ilvl w:val="0"/>
          <w:numId w:val="11"/>
        </w:numPr>
        <w:spacing w:after="1" w:line="277" w:lineRule="auto"/>
      </w:pPr>
      <w:r>
        <w:t xml:space="preserve">Give children access to a variety of sources of information </w:t>
      </w:r>
    </w:p>
    <w:p w14:paraId="3BA2B330" w14:textId="77777777" w:rsidR="006D0A5B" w:rsidRDefault="00D82370" w:rsidP="00950097">
      <w:pPr>
        <w:numPr>
          <w:ilvl w:val="0"/>
          <w:numId w:val="11"/>
        </w:numPr>
        <w:spacing w:after="1" w:line="277" w:lineRule="auto"/>
      </w:pPr>
      <w:r>
        <w:t xml:space="preserve">Instil in children a sense of confidence, achievement and enjoyment </w:t>
      </w:r>
    </w:p>
    <w:p w14:paraId="6A6C38BC" w14:textId="424DF80A" w:rsidR="0022585E" w:rsidRDefault="00D82370" w:rsidP="00950097">
      <w:pPr>
        <w:numPr>
          <w:ilvl w:val="0"/>
          <w:numId w:val="11"/>
        </w:numPr>
        <w:spacing w:after="1" w:line="277" w:lineRule="auto"/>
      </w:pPr>
      <w:r>
        <w:t>Enable pupils to extend their learning beyond the school environment</w:t>
      </w:r>
      <w:r w:rsidR="006D0A5B">
        <w:t>, especially if we require further lockdown measures</w:t>
      </w:r>
    </w:p>
    <w:p w14:paraId="54C96328" w14:textId="77777777" w:rsidR="0022585E" w:rsidRDefault="00D82370" w:rsidP="00950097">
      <w:pPr>
        <w:numPr>
          <w:ilvl w:val="0"/>
          <w:numId w:val="11"/>
        </w:numPr>
      </w:pPr>
      <w:r>
        <w:t xml:space="preserve">Ensure teaching staff are motivated and skilled in the use of ICT and aware of the contribution ICT can make to learning and teaching </w:t>
      </w:r>
    </w:p>
    <w:p w14:paraId="4CEDCDB9" w14:textId="77777777" w:rsidR="0022585E" w:rsidRDefault="00D82370" w:rsidP="00950097">
      <w:pPr>
        <w:numPr>
          <w:ilvl w:val="0"/>
          <w:numId w:val="11"/>
        </w:numPr>
        <w:spacing w:after="0"/>
      </w:pPr>
      <w:r>
        <w:t xml:space="preserve">Enable pupils to develop the skills of using ICT safely and responsibly in a safe learning environment. </w:t>
      </w:r>
    </w:p>
    <w:p w14:paraId="59FA0407" w14:textId="77777777" w:rsidR="0022585E" w:rsidRDefault="00D82370">
      <w:pPr>
        <w:spacing w:after="0" w:line="259" w:lineRule="auto"/>
        <w:ind w:left="720" w:firstLine="0"/>
        <w:jc w:val="left"/>
      </w:pPr>
      <w:r>
        <w:lastRenderedPageBreak/>
        <w:t xml:space="preserve"> </w:t>
      </w:r>
    </w:p>
    <w:p w14:paraId="29660D9A" w14:textId="77777777" w:rsidR="006D0A5B" w:rsidRDefault="006D0A5B">
      <w:pPr>
        <w:spacing w:after="1" w:line="277" w:lineRule="auto"/>
        <w:ind w:left="360" w:right="1498" w:hanging="360"/>
        <w:jc w:val="left"/>
        <w:rPr>
          <w:i/>
        </w:rPr>
      </w:pPr>
    </w:p>
    <w:p w14:paraId="54E64F4F" w14:textId="77777777" w:rsidR="006D0A5B" w:rsidRDefault="006D0A5B">
      <w:pPr>
        <w:spacing w:after="1" w:line="277" w:lineRule="auto"/>
        <w:ind w:left="360" w:right="1498" w:hanging="360"/>
        <w:jc w:val="left"/>
        <w:rPr>
          <w:i/>
        </w:rPr>
      </w:pPr>
    </w:p>
    <w:p w14:paraId="38005EF3" w14:textId="4B249148" w:rsidR="006D0A5B" w:rsidRDefault="00D82370">
      <w:pPr>
        <w:spacing w:after="1" w:line="277" w:lineRule="auto"/>
        <w:ind w:left="360" w:right="1498" w:hanging="360"/>
        <w:jc w:val="left"/>
        <w:rPr>
          <w:i/>
        </w:rPr>
      </w:pPr>
      <w:r>
        <w:rPr>
          <w:i/>
        </w:rPr>
        <w:t xml:space="preserve">Our aims in using ICT in Management are to: </w:t>
      </w:r>
    </w:p>
    <w:p w14:paraId="4ED6422E" w14:textId="32D6216B" w:rsidR="006D0A5B" w:rsidRDefault="00D82370" w:rsidP="00950097">
      <w:pPr>
        <w:pStyle w:val="ListParagraph"/>
        <w:numPr>
          <w:ilvl w:val="0"/>
          <w:numId w:val="11"/>
        </w:numPr>
        <w:spacing w:after="1" w:line="277" w:lineRule="auto"/>
        <w:ind w:right="1498"/>
        <w:jc w:val="left"/>
      </w:pPr>
      <w:r>
        <w:t xml:space="preserve">Create, use and adapt high quality digital teaching resources </w:t>
      </w:r>
    </w:p>
    <w:p w14:paraId="5F6B1FC1" w14:textId="7130FEDD" w:rsidR="006D0A5B" w:rsidRDefault="00D82370" w:rsidP="00950097">
      <w:pPr>
        <w:pStyle w:val="ListParagraph"/>
        <w:numPr>
          <w:ilvl w:val="0"/>
          <w:numId w:val="11"/>
        </w:numPr>
        <w:spacing w:after="1" w:line="277" w:lineRule="auto"/>
        <w:ind w:right="1498"/>
        <w:jc w:val="left"/>
      </w:pPr>
      <w:r>
        <w:t xml:space="preserve">Support communication with parents and the wider school community </w:t>
      </w:r>
    </w:p>
    <w:p w14:paraId="1F501BD6" w14:textId="1E6C044E" w:rsidR="00950097" w:rsidRDefault="00D82370" w:rsidP="00950097">
      <w:pPr>
        <w:pStyle w:val="ListParagraph"/>
        <w:numPr>
          <w:ilvl w:val="0"/>
          <w:numId w:val="11"/>
        </w:numPr>
        <w:spacing w:after="1" w:line="277" w:lineRule="auto"/>
        <w:ind w:right="1498"/>
        <w:jc w:val="left"/>
      </w:pPr>
      <w:r>
        <w:t xml:space="preserve">Encourage sharing of resources and good practice through ICT </w:t>
      </w:r>
    </w:p>
    <w:p w14:paraId="37929BFF" w14:textId="22EB6959" w:rsidR="0022585E" w:rsidRDefault="00D82370" w:rsidP="00950097">
      <w:pPr>
        <w:pStyle w:val="ListParagraph"/>
        <w:numPr>
          <w:ilvl w:val="0"/>
          <w:numId w:val="12"/>
        </w:numPr>
      </w:pPr>
      <w:r>
        <w:t>Increase professional efficiency</w:t>
      </w:r>
      <w:r w:rsidR="006D0A5B">
        <w:t>,</w:t>
      </w:r>
      <w:r>
        <w:t xml:space="preserve"> through the use of ICT systems for planning, record keeping, reporting and communicating </w:t>
      </w:r>
    </w:p>
    <w:p w14:paraId="0E775224" w14:textId="77777777" w:rsidR="0022585E" w:rsidRDefault="00D82370" w:rsidP="00950097">
      <w:pPr>
        <w:numPr>
          <w:ilvl w:val="0"/>
          <w:numId w:val="12"/>
        </w:numPr>
      </w:pPr>
      <w:r>
        <w:t xml:space="preserve">Enable the use of pupil performance data to inform strategic planning. </w:t>
      </w:r>
    </w:p>
    <w:p w14:paraId="1296F404" w14:textId="77777777" w:rsidR="0022585E" w:rsidRDefault="00D82370">
      <w:pPr>
        <w:spacing w:after="0" w:line="259" w:lineRule="auto"/>
        <w:ind w:left="720" w:firstLine="0"/>
        <w:jc w:val="left"/>
      </w:pPr>
      <w:r>
        <w:t xml:space="preserve"> </w:t>
      </w:r>
    </w:p>
    <w:p w14:paraId="441BF520" w14:textId="0C8E350D" w:rsidR="0022585E" w:rsidRDefault="00950097">
      <w:pPr>
        <w:pStyle w:val="Heading2"/>
        <w:ind w:left="-5"/>
      </w:pPr>
      <w:r>
        <w:t xml:space="preserve">Strategies for use of </w:t>
      </w:r>
      <w:r w:rsidR="00D82370">
        <w:t xml:space="preserve">ICT </w:t>
      </w:r>
    </w:p>
    <w:p w14:paraId="61850A86" w14:textId="00157E3B" w:rsidR="006D0A5B" w:rsidRDefault="00D82370" w:rsidP="00950097">
      <w:pPr>
        <w:pStyle w:val="ListParagraph"/>
        <w:numPr>
          <w:ilvl w:val="0"/>
          <w:numId w:val="13"/>
        </w:numPr>
      </w:pPr>
      <w:r>
        <w:t>Since the focus of the Northern Ireland Curriculum is now on chil</w:t>
      </w:r>
      <w:r w:rsidR="00950097">
        <w:t xml:space="preserve">dren ‘using’ their ICT skills, </w:t>
      </w:r>
      <w:r>
        <w:t xml:space="preserve">ICT is not taught as a distinct subject, but it is a tool to be used in a variety of meaningful contexts throughout the curriculum  </w:t>
      </w:r>
    </w:p>
    <w:p w14:paraId="7F97A4E3" w14:textId="5F7E9DCB" w:rsidR="0022585E" w:rsidRDefault="00D82370" w:rsidP="00950097">
      <w:pPr>
        <w:pStyle w:val="ListParagraph"/>
        <w:numPr>
          <w:ilvl w:val="0"/>
          <w:numId w:val="13"/>
        </w:numPr>
      </w:pPr>
      <w:r>
        <w:t xml:space="preserve">ICT is planned and delivered as an integral part of each curriculum area to support and </w:t>
      </w:r>
      <w:r w:rsidR="006D0A5B">
        <w:t xml:space="preserve">                                    </w:t>
      </w:r>
      <w:r>
        <w:t xml:space="preserve">enrich children’s learning </w:t>
      </w:r>
    </w:p>
    <w:p w14:paraId="7943675B" w14:textId="7E40FFDE" w:rsidR="006D0A5B" w:rsidRDefault="00D82370" w:rsidP="00950097">
      <w:pPr>
        <w:pStyle w:val="ListParagraph"/>
        <w:numPr>
          <w:ilvl w:val="0"/>
          <w:numId w:val="13"/>
        </w:numPr>
      </w:pPr>
      <w:r>
        <w:t xml:space="preserve">All pupils are given equal access opportunities through management of ICT resources </w:t>
      </w:r>
    </w:p>
    <w:p w14:paraId="779D979D" w14:textId="11E2B879" w:rsidR="0022585E" w:rsidRDefault="00D82370" w:rsidP="00950097">
      <w:pPr>
        <w:pStyle w:val="ListParagraph"/>
        <w:numPr>
          <w:ilvl w:val="0"/>
          <w:numId w:val="13"/>
        </w:numPr>
      </w:pPr>
      <w:r>
        <w:t xml:space="preserve">ICT is a statutory right and entitlement for all pupils </w:t>
      </w:r>
    </w:p>
    <w:p w14:paraId="73CE6BAD" w14:textId="77777777" w:rsidR="0022585E" w:rsidRDefault="00D82370">
      <w:pPr>
        <w:spacing w:after="0" w:line="259" w:lineRule="auto"/>
        <w:ind w:left="0" w:firstLine="0"/>
        <w:jc w:val="left"/>
      </w:pPr>
      <w:r>
        <w:t xml:space="preserve"> </w:t>
      </w:r>
    </w:p>
    <w:p w14:paraId="5105BF9C" w14:textId="77777777" w:rsidR="0022585E" w:rsidRDefault="00D82370">
      <w:pPr>
        <w:pStyle w:val="Heading2"/>
        <w:ind w:left="-5"/>
      </w:pPr>
      <w:r>
        <w:t xml:space="preserve">Planning and Progression </w:t>
      </w:r>
    </w:p>
    <w:p w14:paraId="6494B5F0" w14:textId="42E2CF51" w:rsidR="0022585E" w:rsidRDefault="00950097">
      <w:pPr>
        <w:spacing w:after="0"/>
        <w:ind w:left="0" w:firstLine="0"/>
      </w:pPr>
      <w:r>
        <w:t xml:space="preserve">Planning for </w:t>
      </w:r>
      <w:r w:rsidR="00D82370">
        <w:t xml:space="preserve">ICT is incorporated into the teachers’ medium term planners, rather than as a standalone subject in itself.  This ensures coverage of the 5 ‘E’s – Explore, Express, Exchange, Evaluate and Exhibit - as well as enhancing the learning experiences in all curricular areas.  </w:t>
      </w:r>
    </w:p>
    <w:p w14:paraId="3814921A" w14:textId="0D9FDDB9" w:rsidR="0022585E" w:rsidRDefault="00D82370">
      <w:pPr>
        <w:spacing w:after="0"/>
        <w:ind w:left="0" w:firstLine="0"/>
      </w:pPr>
      <w:r>
        <w:t>All pupils have opportunities to develop a wide range of skills and competencies commensurate with their age and abilities as they prog</w:t>
      </w:r>
      <w:r w:rsidR="00CA0779">
        <w:t>ress through the school from Yr8 to Yr12</w:t>
      </w:r>
      <w:r>
        <w:t xml:space="preserve">.  </w:t>
      </w:r>
    </w:p>
    <w:p w14:paraId="0835C817" w14:textId="77777777" w:rsidR="0022585E" w:rsidRDefault="00D82370">
      <w:pPr>
        <w:spacing w:after="0" w:line="259" w:lineRule="auto"/>
        <w:ind w:left="0" w:firstLine="0"/>
        <w:jc w:val="left"/>
      </w:pPr>
      <w:r>
        <w:t xml:space="preserve"> </w:t>
      </w:r>
    </w:p>
    <w:p w14:paraId="1249C944" w14:textId="77777777" w:rsidR="0022585E" w:rsidRDefault="00D82370">
      <w:pPr>
        <w:pStyle w:val="Heading2"/>
        <w:ind w:left="-5"/>
      </w:pPr>
      <w:r>
        <w:t>Staff Development</w:t>
      </w:r>
      <w:r>
        <w:rPr>
          <w:b w:val="0"/>
        </w:rPr>
        <w:t xml:space="preserve"> </w:t>
      </w:r>
    </w:p>
    <w:p w14:paraId="33BADDF1" w14:textId="77777777" w:rsidR="0022585E" w:rsidRDefault="00D82370">
      <w:pPr>
        <w:spacing w:after="0"/>
        <w:ind w:left="0" w:firstLine="0"/>
      </w:pPr>
      <w:r>
        <w:t xml:space="preserve">We recognise the need for the ongoing development of ICT capability to reflect the constantly changing nature of technology.  We have a culture of continuing professional development of all staff, including support staff, as appropriate.  This is provided in accordance with the school development plan and based on audits of identified needs as well as developments in technology. </w:t>
      </w:r>
    </w:p>
    <w:p w14:paraId="22E12EC9" w14:textId="77777777" w:rsidR="0022585E" w:rsidRDefault="00D82370">
      <w:pPr>
        <w:spacing w:after="0" w:line="259" w:lineRule="auto"/>
        <w:ind w:left="0" w:firstLine="0"/>
        <w:jc w:val="left"/>
      </w:pPr>
      <w:r>
        <w:t xml:space="preserve"> </w:t>
      </w:r>
    </w:p>
    <w:p w14:paraId="33CC8C65" w14:textId="77777777" w:rsidR="0022585E" w:rsidRDefault="00D82370">
      <w:pPr>
        <w:pStyle w:val="Heading2"/>
        <w:ind w:left="-5"/>
      </w:pPr>
      <w:r>
        <w:t xml:space="preserve">The Role of the ICT Co-ordinator </w:t>
      </w:r>
    </w:p>
    <w:p w14:paraId="4932BB15" w14:textId="77777777" w:rsidR="0022585E" w:rsidRDefault="00D82370">
      <w:pPr>
        <w:ind w:left="0" w:firstLine="0"/>
      </w:pPr>
      <w:r>
        <w:t xml:space="preserve">It is the role of the subject leader to: </w:t>
      </w:r>
    </w:p>
    <w:p w14:paraId="174DC4F1" w14:textId="77777777" w:rsidR="006D0A5B" w:rsidRDefault="00D82370" w:rsidP="00950097">
      <w:pPr>
        <w:numPr>
          <w:ilvl w:val="0"/>
          <w:numId w:val="14"/>
        </w:numPr>
        <w:ind w:right="434"/>
      </w:pPr>
      <w:r>
        <w:t xml:space="preserve">Liaise with staff in the drawing up and review of whole school ICT policy </w:t>
      </w:r>
    </w:p>
    <w:p w14:paraId="3A3FFDE7" w14:textId="2C2B33DF" w:rsidR="0022585E" w:rsidRDefault="00D82370" w:rsidP="00950097">
      <w:pPr>
        <w:numPr>
          <w:ilvl w:val="0"/>
          <w:numId w:val="14"/>
        </w:numPr>
        <w:ind w:right="434"/>
      </w:pPr>
      <w:r>
        <w:t xml:space="preserve">To provide leadership and direction </w:t>
      </w:r>
    </w:p>
    <w:p w14:paraId="43FC68A0" w14:textId="77777777" w:rsidR="0022585E" w:rsidRDefault="00D82370" w:rsidP="00950097">
      <w:pPr>
        <w:numPr>
          <w:ilvl w:val="0"/>
          <w:numId w:val="14"/>
        </w:numPr>
        <w:ind w:right="434"/>
      </w:pPr>
      <w:r>
        <w:t xml:space="preserve">To ensure ICT is included in school policies and schemes of work for the various subjects </w:t>
      </w:r>
    </w:p>
    <w:p w14:paraId="77D1856F" w14:textId="77777777" w:rsidR="006D0A5B" w:rsidRDefault="00D82370" w:rsidP="00950097">
      <w:pPr>
        <w:numPr>
          <w:ilvl w:val="0"/>
          <w:numId w:val="14"/>
        </w:numPr>
        <w:spacing w:after="1" w:line="277" w:lineRule="auto"/>
        <w:ind w:right="434"/>
      </w:pPr>
      <w:r>
        <w:t xml:space="preserve">Organise and deliver school-based training as identified by staff audits </w:t>
      </w:r>
    </w:p>
    <w:p w14:paraId="114CD8A4" w14:textId="77777777" w:rsidR="006D0A5B" w:rsidRDefault="00D82370" w:rsidP="00950097">
      <w:pPr>
        <w:numPr>
          <w:ilvl w:val="0"/>
          <w:numId w:val="14"/>
        </w:numPr>
        <w:spacing w:after="1" w:line="277" w:lineRule="auto"/>
        <w:ind w:right="434"/>
      </w:pPr>
      <w:r>
        <w:t xml:space="preserve">Ensure that the use of ICT is organized and managed to meet the school aims </w:t>
      </w:r>
    </w:p>
    <w:p w14:paraId="45469692" w14:textId="7C470758" w:rsidR="0022585E" w:rsidRDefault="00D82370" w:rsidP="00950097">
      <w:pPr>
        <w:numPr>
          <w:ilvl w:val="0"/>
          <w:numId w:val="14"/>
        </w:numPr>
        <w:spacing w:after="1" w:line="277" w:lineRule="auto"/>
        <w:ind w:right="434"/>
      </w:pPr>
      <w:r>
        <w:t xml:space="preserve">To keep up-to-date with recent ICT developments </w:t>
      </w:r>
    </w:p>
    <w:p w14:paraId="757D8775" w14:textId="7ED32F6C" w:rsidR="006D0A5B" w:rsidRDefault="00D82370" w:rsidP="00950097">
      <w:pPr>
        <w:pStyle w:val="ListParagraph"/>
        <w:numPr>
          <w:ilvl w:val="0"/>
          <w:numId w:val="14"/>
        </w:numPr>
        <w:spacing w:after="1" w:line="277" w:lineRule="auto"/>
        <w:ind w:right="1008"/>
        <w:jc w:val="left"/>
      </w:pPr>
      <w:r>
        <w:t xml:space="preserve">Contribute to the monitoring and evaluating process </w:t>
      </w:r>
    </w:p>
    <w:p w14:paraId="07E594AF" w14:textId="590D9CBE" w:rsidR="0022585E" w:rsidRDefault="00D82370" w:rsidP="00950097">
      <w:pPr>
        <w:pStyle w:val="ListParagraph"/>
        <w:numPr>
          <w:ilvl w:val="0"/>
          <w:numId w:val="14"/>
        </w:numPr>
        <w:spacing w:after="1" w:line="277" w:lineRule="auto"/>
        <w:ind w:right="1008"/>
        <w:jc w:val="left"/>
      </w:pPr>
      <w:r>
        <w:lastRenderedPageBreak/>
        <w:t xml:space="preserve">Attend courses relevant to personal and professional training/development. </w:t>
      </w:r>
    </w:p>
    <w:p w14:paraId="0D85B0D4" w14:textId="48CA9E77" w:rsidR="0022585E" w:rsidRDefault="0022585E" w:rsidP="00950097">
      <w:pPr>
        <w:spacing w:after="0" w:line="259" w:lineRule="auto"/>
        <w:ind w:left="0" w:firstLine="45"/>
        <w:jc w:val="left"/>
      </w:pPr>
    </w:p>
    <w:p w14:paraId="5CDD71C8" w14:textId="77777777" w:rsidR="0022585E" w:rsidRDefault="00D82370">
      <w:pPr>
        <w:pStyle w:val="Heading2"/>
        <w:ind w:left="-5"/>
      </w:pPr>
      <w:r>
        <w:t xml:space="preserve">The Role of the Classroom Teacher </w:t>
      </w:r>
    </w:p>
    <w:p w14:paraId="3662EB69" w14:textId="77777777" w:rsidR="0022585E" w:rsidRDefault="00D82370">
      <w:pPr>
        <w:ind w:left="0" w:firstLine="0"/>
      </w:pPr>
      <w:r>
        <w:t xml:space="preserve">It is the role of the classroom teacher to: </w:t>
      </w:r>
    </w:p>
    <w:p w14:paraId="0BEDE840" w14:textId="77777777" w:rsidR="0022585E" w:rsidRDefault="00D82370" w:rsidP="00950097">
      <w:pPr>
        <w:pStyle w:val="ListParagraph"/>
        <w:numPr>
          <w:ilvl w:val="0"/>
          <w:numId w:val="15"/>
        </w:numPr>
      </w:pPr>
      <w:r>
        <w:t xml:space="preserve">Integrate ICT into curriculum planning, classroom teaching and the assessment of pupils’ work </w:t>
      </w:r>
    </w:p>
    <w:p w14:paraId="40F38F34" w14:textId="77777777" w:rsidR="0022585E" w:rsidRDefault="00D82370" w:rsidP="00950097">
      <w:pPr>
        <w:pStyle w:val="ListParagraph"/>
        <w:numPr>
          <w:ilvl w:val="0"/>
          <w:numId w:val="15"/>
        </w:numPr>
      </w:pPr>
      <w:r>
        <w:t xml:space="preserve">Ensure that any ICT resource used in the classroom is appropriate to curriculum needs and the learning needs of the pupils </w:t>
      </w:r>
    </w:p>
    <w:p w14:paraId="22199EF8" w14:textId="52E5621C" w:rsidR="006D0A5B" w:rsidRDefault="00D82370" w:rsidP="00950097">
      <w:pPr>
        <w:pStyle w:val="ListParagraph"/>
        <w:numPr>
          <w:ilvl w:val="0"/>
          <w:numId w:val="15"/>
        </w:numPr>
      </w:pPr>
      <w:r>
        <w:t xml:space="preserve">Discuss and devise with the children rules for using the computer  </w:t>
      </w:r>
    </w:p>
    <w:p w14:paraId="44F1B5E5" w14:textId="4347545E" w:rsidR="006D0A5B" w:rsidRDefault="006D0A5B" w:rsidP="00950097">
      <w:pPr>
        <w:pStyle w:val="ListParagraph"/>
        <w:numPr>
          <w:ilvl w:val="0"/>
          <w:numId w:val="15"/>
        </w:numPr>
      </w:pPr>
      <w:r>
        <w:t>Discuss the rules regarding behaviour whilst using the online learning platforms.</w:t>
      </w:r>
    </w:p>
    <w:p w14:paraId="5AC9A152" w14:textId="77F025C1" w:rsidR="0022585E" w:rsidRDefault="00D82370" w:rsidP="00950097">
      <w:pPr>
        <w:pStyle w:val="ListParagraph"/>
        <w:numPr>
          <w:ilvl w:val="0"/>
          <w:numId w:val="15"/>
        </w:numPr>
      </w:pPr>
      <w:r>
        <w:t xml:space="preserve">Implement the Internet Acceptable Use Policy and report any issues that may arise. </w:t>
      </w:r>
    </w:p>
    <w:p w14:paraId="043EA20E" w14:textId="77777777" w:rsidR="0022585E" w:rsidRDefault="00D82370">
      <w:pPr>
        <w:spacing w:after="0" w:line="259" w:lineRule="auto"/>
        <w:ind w:left="0" w:firstLine="0"/>
        <w:jc w:val="left"/>
      </w:pPr>
      <w:r>
        <w:t xml:space="preserve"> </w:t>
      </w:r>
    </w:p>
    <w:p w14:paraId="71DBAFB3" w14:textId="77777777" w:rsidR="0022585E" w:rsidRDefault="00D82370">
      <w:pPr>
        <w:spacing w:after="0" w:line="259" w:lineRule="auto"/>
        <w:ind w:left="0" w:firstLine="0"/>
        <w:jc w:val="left"/>
      </w:pPr>
      <w:r>
        <w:rPr>
          <w:b/>
        </w:rPr>
        <w:t xml:space="preserve"> </w:t>
      </w:r>
    </w:p>
    <w:p w14:paraId="13F06436" w14:textId="77777777" w:rsidR="0022585E" w:rsidRDefault="00D82370">
      <w:pPr>
        <w:spacing w:after="0" w:line="259" w:lineRule="auto"/>
        <w:ind w:left="0" w:firstLine="0"/>
        <w:jc w:val="left"/>
      </w:pPr>
      <w:r>
        <w:rPr>
          <w:b/>
        </w:rPr>
        <w:t xml:space="preserve"> </w:t>
      </w:r>
    </w:p>
    <w:p w14:paraId="6C339AFC" w14:textId="77777777" w:rsidR="0022585E" w:rsidRDefault="00D82370">
      <w:pPr>
        <w:pStyle w:val="Heading2"/>
        <w:ind w:left="-5"/>
      </w:pPr>
      <w:r>
        <w:t>Internet and E-Safety</w:t>
      </w:r>
      <w:r>
        <w:rPr>
          <w:b w:val="0"/>
        </w:rPr>
        <w:t xml:space="preserve"> </w:t>
      </w:r>
    </w:p>
    <w:p w14:paraId="12CDB6A7" w14:textId="77777777" w:rsidR="0022585E" w:rsidRDefault="00D82370">
      <w:pPr>
        <w:spacing w:after="0"/>
        <w:ind w:left="0" w:firstLine="0"/>
      </w:pPr>
      <w:r>
        <w:t xml:space="preserve">The school has internet access (both hard-wired and wireless) in every classroom and in both computer suites.  Any use of the Internet is strictly in accordance with the school’s Internet Acceptable Use Policy (Appendix 1), which has been communicated to and agreed by staff, pupils, governors and parents.  Pupils are provided with opportunities to develop knowledge and understanding of e-safety and acceptable online behaviour at a level appropriate to their age and ICT capability. </w:t>
      </w:r>
    </w:p>
    <w:p w14:paraId="78E4D6F1" w14:textId="77777777" w:rsidR="0022585E" w:rsidRDefault="00D82370">
      <w:pPr>
        <w:spacing w:after="0" w:line="259" w:lineRule="auto"/>
        <w:ind w:left="0" w:firstLine="0"/>
        <w:jc w:val="left"/>
      </w:pPr>
      <w:r>
        <w:rPr>
          <w:b/>
        </w:rPr>
        <w:t xml:space="preserve"> </w:t>
      </w:r>
    </w:p>
    <w:p w14:paraId="5F67C231" w14:textId="77777777" w:rsidR="00CB584F" w:rsidRDefault="00D82370">
      <w:pPr>
        <w:rPr>
          <w:b/>
        </w:rPr>
      </w:pPr>
      <w:r>
        <w:rPr>
          <w:b/>
        </w:rPr>
        <w:t xml:space="preserve">Monitoring &amp; Evaluating </w:t>
      </w:r>
    </w:p>
    <w:p w14:paraId="7E16D72E" w14:textId="0681F0B9" w:rsidR="0022585E" w:rsidRDefault="00D82370" w:rsidP="00950097">
      <w:pPr>
        <w:pStyle w:val="ListParagraph"/>
        <w:numPr>
          <w:ilvl w:val="0"/>
          <w:numId w:val="17"/>
        </w:numPr>
      </w:pPr>
      <w:r>
        <w:t xml:space="preserve">Teachers routinely evaluate their use of ICT in learning and teaching and the impact on pupil outcomes.   </w:t>
      </w:r>
    </w:p>
    <w:p w14:paraId="294218E6" w14:textId="649643F9" w:rsidR="0022585E" w:rsidRDefault="00CB584F" w:rsidP="00950097">
      <w:pPr>
        <w:numPr>
          <w:ilvl w:val="0"/>
          <w:numId w:val="17"/>
        </w:numPr>
      </w:pPr>
      <w:r>
        <w:t>Teachers</w:t>
      </w:r>
      <w:r w:rsidR="00D82370">
        <w:t xml:space="preserve"> will develop this use of tasks and begin to maintain records of pupils’ ICT capability year on year showing evidence of progress in the five ‘E’s. </w:t>
      </w:r>
    </w:p>
    <w:p w14:paraId="67C1E5A7" w14:textId="679B8397" w:rsidR="0022585E" w:rsidRDefault="00D82370" w:rsidP="00950097">
      <w:pPr>
        <w:numPr>
          <w:ilvl w:val="0"/>
          <w:numId w:val="17"/>
        </w:numPr>
        <w:spacing w:after="0"/>
      </w:pPr>
      <w:r>
        <w:t xml:space="preserve">The CCEA Accreditation scheme was previously used to develop and assess pupil competence in ICT through carrying out tasks in curricular contexts.  </w:t>
      </w:r>
      <w:r w:rsidR="00CB584F">
        <w:t>These are not formally reported on outside of school.</w:t>
      </w:r>
    </w:p>
    <w:p w14:paraId="0BDA3A9E" w14:textId="77777777" w:rsidR="00CA0779" w:rsidRDefault="00CB584F" w:rsidP="00950097">
      <w:pPr>
        <w:numPr>
          <w:ilvl w:val="0"/>
          <w:numId w:val="17"/>
        </w:numPr>
        <w:spacing w:after="0" w:line="259" w:lineRule="auto"/>
        <w:jc w:val="left"/>
      </w:pPr>
      <w:r>
        <w:t xml:space="preserve">Teachers will develop their use of Google Classroom </w:t>
      </w:r>
    </w:p>
    <w:p w14:paraId="1494170E" w14:textId="5859E605" w:rsidR="0022585E" w:rsidRDefault="00D82370" w:rsidP="00950097">
      <w:pPr>
        <w:spacing w:after="0" w:line="259" w:lineRule="auto"/>
        <w:ind w:left="720" w:firstLine="0"/>
        <w:jc w:val="left"/>
      </w:pPr>
      <w:r>
        <w:t xml:space="preserve"> </w:t>
      </w:r>
    </w:p>
    <w:p w14:paraId="10453055" w14:textId="77777777" w:rsidR="0022585E" w:rsidRDefault="00D82370">
      <w:pPr>
        <w:pStyle w:val="Heading2"/>
        <w:ind w:left="-5"/>
      </w:pPr>
      <w:r>
        <w:t xml:space="preserve">School Development Plan </w:t>
      </w:r>
    </w:p>
    <w:p w14:paraId="495BE1DA" w14:textId="77777777" w:rsidR="0022585E" w:rsidRDefault="00D82370">
      <w:pPr>
        <w:spacing w:after="0"/>
        <w:ind w:left="0" w:firstLine="0"/>
      </w:pPr>
      <w:r>
        <w:t xml:space="preserve">The school’s action planning for ICT forms part of the overall 3-Year School Development Plan, identifying and prioritising areas for development.  This plan is reviewed and amended as required on an annual basis, taking into account developments in technology and outcomes of monitoring and evaluation procedures. </w:t>
      </w:r>
    </w:p>
    <w:p w14:paraId="64F45224" w14:textId="77777777" w:rsidR="0022585E" w:rsidRDefault="00D82370">
      <w:pPr>
        <w:spacing w:after="0" w:line="259" w:lineRule="auto"/>
        <w:ind w:left="0" w:firstLine="0"/>
        <w:jc w:val="left"/>
      </w:pPr>
      <w:r>
        <w:rPr>
          <w:b/>
        </w:rPr>
        <w:t xml:space="preserve"> </w:t>
      </w:r>
    </w:p>
    <w:p w14:paraId="0C002924" w14:textId="77777777" w:rsidR="0022585E" w:rsidRDefault="00D82370">
      <w:pPr>
        <w:spacing w:after="0" w:line="259" w:lineRule="auto"/>
        <w:ind w:left="0" w:firstLine="0"/>
        <w:jc w:val="left"/>
      </w:pPr>
      <w:r>
        <w:t xml:space="preserve"> </w:t>
      </w:r>
    </w:p>
    <w:p w14:paraId="7D36F96E" w14:textId="77777777" w:rsidR="0022585E" w:rsidRDefault="00D82370">
      <w:pPr>
        <w:spacing w:after="0" w:line="259" w:lineRule="auto"/>
        <w:ind w:left="60" w:firstLine="0"/>
        <w:jc w:val="left"/>
      </w:pPr>
      <w:r>
        <w:t xml:space="preserve"> </w:t>
      </w:r>
    </w:p>
    <w:sectPr w:rsidR="0022585E">
      <w:footerReference w:type="even" r:id="rId8"/>
      <w:footerReference w:type="default" r:id="rId9"/>
      <w:footerReference w:type="first" r:id="rId10"/>
      <w:pgSz w:w="11906" w:h="16838"/>
      <w:pgMar w:top="721" w:right="1281" w:bottom="1215" w:left="1440" w:header="72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40CF8" w14:textId="77777777" w:rsidR="009A6996" w:rsidRDefault="009A6996">
      <w:pPr>
        <w:spacing w:after="0" w:line="240" w:lineRule="auto"/>
      </w:pPr>
      <w:r>
        <w:separator/>
      </w:r>
    </w:p>
  </w:endnote>
  <w:endnote w:type="continuationSeparator" w:id="0">
    <w:p w14:paraId="12B36DFA" w14:textId="77777777" w:rsidR="009A6996" w:rsidRDefault="009A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384D" w14:textId="77777777" w:rsidR="0022585E" w:rsidRDefault="00D82370">
    <w:pPr>
      <w:spacing w:after="0" w:line="259" w:lineRule="auto"/>
      <w:ind w:left="-19" w:firstLine="0"/>
      <w:jc w:val="left"/>
    </w:pPr>
    <w:r>
      <w:rPr>
        <w:rFonts w:ascii="Comic Sans MS" w:eastAsia="Comic Sans MS" w:hAnsi="Comic Sans MS" w:cs="Comic Sans MS"/>
        <w:sz w:val="21"/>
      </w:rPr>
      <w:t xml:space="preserve"> </w:t>
    </w:r>
    <w:r>
      <w:rPr>
        <w:rFonts w:ascii="Cambria" w:eastAsia="Cambria" w:hAnsi="Cambria" w:cs="Cambria"/>
        <w:b/>
      </w:rPr>
      <w:t xml:space="preserve"> </w:t>
    </w:r>
    <w:r>
      <w:rPr>
        <w:rFonts w:ascii="Cambria" w:eastAsia="Cambria" w:hAnsi="Cambria" w:cs="Cambria"/>
        <w:b/>
      </w:rPr>
      <w:tab/>
      <w:t xml:space="preserve"> </w:t>
    </w:r>
  </w:p>
  <w:p w14:paraId="6F27955F" w14:textId="77777777" w:rsidR="0022585E" w:rsidRDefault="00D82370">
    <w:pPr>
      <w:spacing w:after="0" w:line="259" w:lineRule="auto"/>
      <w:ind w:left="-108" w:right="321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8FDFA3" wp14:editId="7D837369">
              <wp:simplePos x="0" y="0"/>
              <wp:positionH relativeFrom="page">
                <wp:posOffset>846125</wp:posOffset>
              </wp:positionH>
              <wp:positionV relativeFrom="page">
                <wp:posOffset>10245547</wp:posOffset>
              </wp:positionV>
              <wp:extent cx="2034794" cy="6096"/>
              <wp:effectExtent l="0" t="0" r="0" b="0"/>
              <wp:wrapSquare wrapText="bothSides"/>
              <wp:docPr id="6174" name="Group 6174"/>
              <wp:cNvGraphicFramePr/>
              <a:graphic xmlns:a="http://schemas.openxmlformats.org/drawingml/2006/main">
                <a:graphicData uri="http://schemas.microsoft.com/office/word/2010/wordprocessingGroup">
                  <wpg:wgp>
                    <wpg:cNvGrpSpPr/>
                    <wpg:grpSpPr>
                      <a:xfrm>
                        <a:off x="0" y="0"/>
                        <a:ext cx="2034794" cy="6096"/>
                        <a:chOff x="0" y="0"/>
                        <a:chExt cx="2034794" cy="6096"/>
                      </a:xfrm>
                    </wpg:grpSpPr>
                    <wps:wsp>
                      <wps:cNvPr id="6312" name="Shape 6312"/>
                      <wps:cNvSpPr/>
                      <wps:spPr>
                        <a:xfrm>
                          <a:off x="0" y="0"/>
                          <a:ext cx="2034794" cy="9144"/>
                        </a:xfrm>
                        <a:custGeom>
                          <a:avLst/>
                          <a:gdLst/>
                          <a:ahLst/>
                          <a:cxnLst/>
                          <a:rect l="0" t="0" r="0" b="0"/>
                          <a:pathLst>
                            <a:path w="2034794" h="9144">
                              <a:moveTo>
                                <a:pt x="0" y="0"/>
                              </a:moveTo>
                              <a:lnTo>
                                <a:pt x="2034794" y="0"/>
                              </a:lnTo>
                              <a:lnTo>
                                <a:pt x="203479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6174" style="width:160.22pt;height:0.47998pt;position:absolute;mso-position-horizontal-relative:page;mso-position-horizontal:absolute;margin-left:66.624pt;mso-position-vertical-relative:page;margin-top:806.736pt;" coordsize="20347,60">
              <v:shape id="Shape 6313" style="position:absolute;width:20347;height:91;left:0;top:0;" coordsize="2034794,9144" path="m0,0l2034794,0l2034794,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6EF8572" wp14:editId="1DDF3B76">
              <wp:simplePos x="0" y="0"/>
              <wp:positionH relativeFrom="page">
                <wp:posOffset>4777105</wp:posOffset>
              </wp:positionH>
              <wp:positionV relativeFrom="page">
                <wp:posOffset>10245547</wp:posOffset>
              </wp:positionV>
              <wp:extent cx="2036318" cy="6096"/>
              <wp:effectExtent l="0" t="0" r="0" b="0"/>
              <wp:wrapSquare wrapText="bothSides"/>
              <wp:docPr id="6176" name="Group 6176"/>
              <wp:cNvGraphicFramePr/>
              <a:graphic xmlns:a="http://schemas.openxmlformats.org/drawingml/2006/main">
                <a:graphicData uri="http://schemas.microsoft.com/office/word/2010/wordprocessingGroup">
                  <wpg:wgp>
                    <wpg:cNvGrpSpPr/>
                    <wpg:grpSpPr>
                      <a:xfrm>
                        <a:off x="0" y="0"/>
                        <a:ext cx="2036318" cy="6096"/>
                        <a:chOff x="0" y="0"/>
                        <a:chExt cx="2036318" cy="6096"/>
                      </a:xfrm>
                    </wpg:grpSpPr>
                    <wps:wsp>
                      <wps:cNvPr id="6314" name="Shape 6314"/>
                      <wps:cNvSpPr/>
                      <wps:spPr>
                        <a:xfrm>
                          <a:off x="0" y="0"/>
                          <a:ext cx="2036318" cy="9144"/>
                        </a:xfrm>
                        <a:custGeom>
                          <a:avLst/>
                          <a:gdLst/>
                          <a:ahLst/>
                          <a:cxnLst/>
                          <a:rect l="0" t="0" r="0" b="0"/>
                          <a:pathLst>
                            <a:path w="2036318" h="9144">
                              <a:moveTo>
                                <a:pt x="0" y="0"/>
                              </a:moveTo>
                              <a:lnTo>
                                <a:pt x="2036318" y="0"/>
                              </a:lnTo>
                              <a:lnTo>
                                <a:pt x="203631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6176" style="width:160.34pt;height:0.47998pt;position:absolute;mso-position-horizontal-relative:page;mso-position-horizontal:absolute;margin-left:376.15pt;mso-position-vertical-relative:page;margin-top:806.736pt;" coordsize="20363,60">
              <v:shape id="Shape 6315" style="position:absolute;width:20363;height:91;left:0;top:0;" coordsize="2036318,9144" path="m0,0l2036318,0l2036318,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b/>
        <w:sz w:val="20"/>
      </w:rPr>
      <w:t xml:space="preserve"> Live ~ Love ~ Learn ~ Laugh</w:t>
    </w:r>
    <w:r>
      <w:rPr>
        <w:rFonts w:ascii="Comic Sans MS" w:eastAsia="Comic Sans MS" w:hAnsi="Comic Sans MS" w:cs="Comic Sans MS"/>
        <w:sz w:val="20"/>
      </w:rPr>
      <w:t xml:space="preserve"> </w:t>
    </w:r>
  </w:p>
  <w:p w14:paraId="5C9A4E94" w14:textId="77777777" w:rsidR="0022585E" w:rsidRDefault="00D82370">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8E83" w14:textId="77777777" w:rsidR="0022585E" w:rsidRDefault="00D82370">
    <w:pPr>
      <w:spacing w:after="0" w:line="259" w:lineRule="auto"/>
      <w:ind w:left="-19" w:firstLine="0"/>
      <w:jc w:val="left"/>
    </w:pPr>
    <w:r>
      <w:rPr>
        <w:rFonts w:ascii="Comic Sans MS" w:eastAsia="Comic Sans MS" w:hAnsi="Comic Sans MS" w:cs="Comic Sans MS"/>
        <w:sz w:val="21"/>
      </w:rPr>
      <w:t xml:space="preserve"> </w:t>
    </w:r>
    <w:r>
      <w:rPr>
        <w:rFonts w:ascii="Cambria" w:eastAsia="Cambria" w:hAnsi="Cambria" w:cs="Cambria"/>
        <w:b/>
      </w:rPr>
      <w:t xml:space="preserve"> </w:t>
    </w:r>
    <w:r>
      <w:rPr>
        <w:rFonts w:ascii="Cambria" w:eastAsia="Cambria" w:hAnsi="Cambria" w:cs="Cambria"/>
        <w:b/>
      </w:rPr>
      <w:tab/>
      <w:t xml:space="preserve"> </w:t>
    </w:r>
  </w:p>
  <w:p w14:paraId="644C291B" w14:textId="4C2D2AF5" w:rsidR="0022585E" w:rsidRDefault="00D82370">
    <w:pPr>
      <w:spacing w:after="0" w:line="259" w:lineRule="auto"/>
      <w:ind w:left="-108" w:right="3217"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F8D791" wp14:editId="407283E8">
              <wp:simplePos x="0" y="0"/>
              <wp:positionH relativeFrom="page">
                <wp:posOffset>846125</wp:posOffset>
              </wp:positionH>
              <wp:positionV relativeFrom="page">
                <wp:posOffset>10245547</wp:posOffset>
              </wp:positionV>
              <wp:extent cx="2034794" cy="6096"/>
              <wp:effectExtent l="0" t="0" r="0" b="0"/>
              <wp:wrapSquare wrapText="bothSides"/>
              <wp:docPr id="6150" name="Group 6150"/>
              <wp:cNvGraphicFramePr/>
              <a:graphic xmlns:a="http://schemas.openxmlformats.org/drawingml/2006/main">
                <a:graphicData uri="http://schemas.microsoft.com/office/word/2010/wordprocessingGroup">
                  <wpg:wgp>
                    <wpg:cNvGrpSpPr/>
                    <wpg:grpSpPr>
                      <a:xfrm>
                        <a:off x="0" y="0"/>
                        <a:ext cx="2034794" cy="6096"/>
                        <a:chOff x="0" y="0"/>
                        <a:chExt cx="2034794" cy="6096"/>
                      </a:xfrm>
                    </wpg:grpSpPr>
                    <wps:wsp>
                      <wps:cNvPr id="6308" name="Shape 6308"/>
                      <wps:cNvSpPr/>
                      <wps:spPr>
                        <a:xfrm>
                          <a:off x="0" y="0"/>
                          <a:ext cx="2034794" cy="9144"/>
                        </a:xfrm>
                        <a:custGeom>
                          <a:avLst/>
                          <a:gdLst/>
                          <a:ahLst/>
                          <a:cxnLst/>
                          <a:rect l="0" t="0" r="0" b="0"/>
                          <a:pathLst>
                            <a:path w="2034794" h="9144">
                              <a:moveTo>
                                <a:pt x="0" y="0"/>
                              </a:moveTo>
                              <a:lnTo>
                                <a:pt x="2034794" y="0"/>
                              </a:lnTo>
                              <a:lnTo>
                                <a:pt x="203479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6150" style="width:160.22pt;height:0.47998pt;position:absolute;mso-position-horizontal-relative:page;mso-position-horizontal:absolute;margin-left:66.624pt;mso-position-vertical-relative:page;margin-top:806.736pt;" coordsize="20347,60">
              <v:shape id="Shape 6309" style="position:absolute;width:20347;height:91;left:0;top:0;" coordsize="2034794,9144" path="m0,0l2034794,0l2034794,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43B37E6" wp14:editId="6EDC1325">
              <wp:simplePos x="0" y="0"/>
              <wp:positionH relativeFrom="page">
                <wp:posOffset>4777105</wp:posOffset>
              </wp:positionH>
              <wp:positionV relativeFrom="page">
                <wp:posOffset>10245547</wp:posOffset>
              </wp:positionV>
              <wp:extent cx="2036318" cy="6096"/>
              <wp:effectExtent l="0" t="0" r="0" b="0"/>
              <wp:wrapSquare wrapText="bothSides"/>
              <wp:docPr id="6152" name="Group 6152"/>
              <wp:cNvGraphicFramePr/>
              <a:graphic xmlns:a="http://schemas.openxmlformats.org/drawingml/2006/main">
                <a:graphicData uri="http://schemas.microsoft.com/office/word/2010/wordprocessingGroup">
                  <wpg:wgp>
                    <wpg:cNvGrpSpPr/>
                    <wpg:grpSpPr>
                      <a:xfrm>
                        <a:off x="0" y="0"/>
                        <a:ext cx="2036318" cy="6096"/>
                        <a:chOff x="0" y="0"/>
                        <a:chExt cx="2036318" cy="6096"/>
                      </a:xfrm>
                    </wpg:grpSpPr>
                    <wps:wsp>
                      <wps:cNvPr id="6310" name="Shape 6310"/>
                      <wps:cNvSpPr/>
                      <wps:spPr>
                        <a:xfrm>
                          <a:off x="0" y="0"/>
                          <a:ext cx="2036318" cy="9144"/>
                        </a:xfrm>
                        <a:custGeom>
                          <a:avLst/>
                          <a:gdLst/>
                          <a:ahLst/>
                          <a:cxnLst/>
                          <a:rect l="0" t="0" r="0" b="0"/>
                          <a:pathLst>
                            <a:path w="2036318" h="9144">
                              <a:moveTo>
                                <a:pt x="0" y="0"/>
                              </a:moveTo>
                              <a:lnTo>
                                <a:pt x="2036318" y="0"/>
                              </a:lnTo>
                              <a:lnTo>
                                <a:pt x="203631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6152" style="width:160.34pt;height:0.47998pt;position:absolute;mso-position-horizontal-relative:page;mso-position-horizontal:absolute;margin-left:376.15pt;mso-position-vertical-relative:page;margin-top:806.736pt;" coordsize="20363,60">
              <v:shape id="Shape 6311" style="position:absolute;width:20363;height:91;left:0;top:0;" coordsize="2036318,9144" path="m0,0l2036318,0l2036318,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sz w:val="20"/>
      </w:rPr>
      <w:t xml:space="preserve"> </w:t>
    </w:r>
  </w:p>
  <w:p w14:paraId="58D1D1D7" w14:textId="77777777" w:rsidR="0022585E" w:rsidRDefault="00D82370">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ECB7" w14:textId="77777777" w:rsidR="0022585E" w:rsidRDefault="00D82370">
    <w:pPr>
      <w:spacing w:after="0" w:line="259" w:lineRule="auto"/>
      <w:ind w:left="-19" w:firstLine="0"/>
      <w:jc w:val="left"/>
    </w:pPr>
    <w:r>
      <w:rPr>
        <w:rFonts w:ascii="Comic Sans MS" w:eastAsia="Comic Sans MS" w:hAnsi="Comic Sans MS" w:cs="Comic Sans MS"/>
        <w:sz w:val="21"/>
      </w:rPr>
      <w:t xml:space="preserve"> </w:t>
    </w:r>
    <w:r>
      <w:rPr>
        <w:rFonts w:ascii="Cambria" w:eastAsia="Cambria" w:hAnsi="Cambria" w:cs="Cambria"/>
        <w:b/>
      </w:rPr>
      <w:t xml:space="preserve"> </w:t>
    </w:r>
    <w:r>
      <w:rPr>
        <w:rFonts w:ascii="Cambria" w:eastAsia="Cambria" w:hAnsi="Cambria" w:cs="Cambria"/>
        <w:b/>
      </w:rPr>
      <w:tab/>
      <w:t xml:space="preserve"> </w:t>
    </w:r>
  </w:p>
  <w:p w14:paraId="0407F450" w14:textId="77777777" w:rsidR="0022585E" w:rsidRDefault="00D82370">
    <w:pPr>
      <w:spacing w:after="0" w:line="259" w:lineRule="auto"/>
      <w:ind w:left="-108" w:right="3217"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BD7732C" wp14:editId="636A14DB">
              <wp:simplePos x="0" y="0"/>
              <wp:positionH relativeFrom="page">
                <wp:posOffset>846125</wp:posOffset>
              </wp:positionH>
              <wp:positionV relativeFrom="page">
                <wp:posOffset>10245547</wp:posOffset>
              </wp:positionV>
              <wp:extent cx="2034794" cy="6096"/>
              <wp:effectExtent l="0" t="0" r="0" b="0"/>
              <wp:wrapSquare wrapText="bothSides"/>
              <wp:docPr id="6126" name="Group 6126"/>
              <wp:cNvGraphicFramePr/>
              <a:graphic xmlns:a="http://schemas.openxmlformats.org/drawingml/2006/main">
                <a:graphicData uri="http://schemas.microsoft.com/office/word/2010/wordprocessingGroup">
                  <wpg:wgp>
                    <wpg:cNvGrpSpPr/>
                    <wpg:grpSpPr>
                      <a:xfrm>
                        <a:off x="0" y="0"/>
                        <a:ext cx="2034794" cy="6096"/>
                        <a:chOff x="0" y="0"/>
                        <a:chExt cx="2034794" cy="6096"/>
                      </a:xfrm>
                    </wpg:grpSpPr>
                    <wps:wsp>
                      <wps:cNvPr id="6304" name="Shape 6304"/>
                      <wps:cNvSpPr/>
                      <wps:spPr>
                        <a:xfrm>
                          <a:off x="0" y="0"/>
                          <a:ext cx="2034794" cy="9144"/>
                        </a:xfrm>
                        <a:custGeom>
                          <a:avLst/>
                          <a:gdLst/>
                          <a:ahLst/>
                          <a:cxnLst/>
                          <a:rect l="0" t="0" r="0" b="0"/>
                          <a:pathLst>
                            <a:path w="2034794" h="9144">
                              <a:moveTo>
                                <a:pt x="0" y="0"/>
                              </a:moveTo>
                              <a:lnTo>
                                <a:pt x="2034794" y="0"/>
                              </a:lnTo>
                              <a:lnTo>
                                <a:pt x="203479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6126" style="width:160.22pt;height:0.47998pt;position:absolute;mso-position-horizontal-relative:page;mso-position-horizontal:absolute;margin-left:66.624pt;mso-position-vertical-relative:page;margin-top:806.736pt;" coordsize="20347,60">
              <v:shape id="Shape 6305" style="position:absolute;width:20347;height:91;left:0;top:0;" coordsize="2034794,9144" path="m0,0l2034794,0l2034794,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7AF0666" wp14:editId="10956607">
              <wp:simplePos x="0" y="0"/>
              <wp:positionH relativeFrom="page">
                <wp:posOffset>4777105</wp:posOffset>
              </wp:positionH>
              <wp:positionV relativeFrom="page">
                <wp:posOffset>10245547</wp:posOffset>
              </wp:positionV>
              <wp:extent cx="2036318" cy="6096"/>
              <wp:effectExtent l="0" t="0" r="0" b="0"/>
              <wp:wrapSquare wrapText="bothSides"/>
              <wp:docPr id="6128" name="Group 6128"/>
              <wp:cNvGraphicFramePr/>
              <a:graphic xmlns:a="http://schemas.openxmlformats.org/drawingml/2006/main">
                <a:graphicData uri="http://schemas.microsoft.com/office/word/2010/wordprocessingGroup">
                  <wpg:wgp>
                    <wpg:cNvGrpSpPr/>
                    <wpg:grpSpPr>
                      <a:xfrm>
                        <a:off x="0" y="0"/>
                        <a:ext cx="2036318" cy="6096"/>
                        <a:chOff x="0" y="0"/>
                        <a:chExt cx="2036318" cy="6096"/>
                      </a:xfrm>
                    </wpg:grpSpPr>
                    <wps:wsp>
                      <wps:cNvPr id="6306" name="Shape 6306"/>
                      <wps:cNvSpPr/>
                      <wps:spPr>
                        <a:xfrm>
                          <a:off x="0" y="0"/>
                          <a:ext cx="2036318" cy="9144"/>
                        </a:xfrm>
                        <a:custGeom>
                          <a:avLst/>
                          <a:gdLst/>
                          <a:ahLst/>
                          <a:cxnLst/>
                          <a:rect l="0" t="0" r="0" b="0"/>
                          <a:pathLst>
                            <a:path w="2036318" h="9144">
                              <a:moveTo>
                                <a:pt x="0" y="0"/>
                              </a:moveTo>
                              <a:lnTo>
                                <a:pt x="2036318" y="0"/>
                              </a:lnTo>
                              <a:lnTo>
                                <a:pt x="203631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6128" style="width:160.34pt;height:0.47998pt;position:absolute;mso-position-horizontal-relative:page;mso-position-horizontal:absolute;margin-left:376.15pt;mso-position-vertical-relative:page;margin-top:806.736pt;" coordsize="20363,60">
              <v:shape id="Shape 6307" style="position:absolute;width:20363;height:91;left:0;top:0;" coordsize="2036318,9144" path="m0,0l2036318,0l2036318,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b/>
        <w:sz w:val="20"/>
      </w:rPr>
      <w:t xml:space="preserve"> Live ~ Love ~ Learn ~ Laugh</w:t>
    </w:r>
    <w:r>
      <w:rPr>
        <w:rFonts w:ascii="Comic Sans MS" w:eastAsia="Comic Sans MS" w:hAnsi="Comic Sans MS" w:cs="Comic Sans MS"/>
        <w:sz w:val="20"/>
      </w:rPr>
      <w:t xml:space="preserve"> </w:t>
    </w:r>
  </w:p>
  <w:p w14:paraId="40344DA5" w14:textId="77777777" w:rsidR="0022585E" w:rsidRDefault="00D82370">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6BE8" w14:textId="77777777" w:rsidR="009A6996" w:rsidRDefault="009A6996">
      <w:pPr>
        <w:spacing w:after="0" w:line="240" w:lineRule="auto"/>
      </w:pPr>
      <w:r>
        <w:separator/>
      </w:r>
    </w:p>
  </w:footnote>
  <w:footnote w:type="continuationSeparator" w:id="0">
    <w:p w14:paraId="32E85C5F" w14:textId="77777777" w:rsidR="009A6996" w:rsidRDefault="009A6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D2178"/>
    <w:multiLevelType w:val="hybridMultilevel"/>
    <w:tmpl w:val="410607D6"/>
    <w:lvl w:ilvl="0" w:tplc="89D2DF18">
      <w:numFmt w:val="bullet"/>
      <w:lvlText w:val=""/>
      <w:lvlJc w:val="left"/>
      <w:pPr>
        <w:ind w:left="1035" w:hanging="360"/>
      </w:pPr>
      <w:rPr>
        <w:rFonts w:ascii="Symbol" w:eastAsia="Courier New" w:hAnsi="Symbol"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226961CD"/>
    <w:multiLevelType w:val="hybridMultilevel"/>
    <w:tmpl w:val="8ECCBAF8"/>
    <w:lvl w:ilvl="0" w:tplc="64CE9C20">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C8680B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5AE83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BB0606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0CFF1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F16084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00C0B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6CEA91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A8A16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D6C46"/>
    <w:multiLevelType w:val="hybridMultilevel"/>
    <w:tmpl w:val="F0F6A3FA"/>
    <w:lvl w:ilvl="0" w:tplc="3DA07600">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128156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1BA609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EA2142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70A19F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AE4288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360FA5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B28DD4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7406B3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EA65A4"/>
    <w:multiLevelType w:val="hybridMultilevel"/>
    <w:tmpl w:val="F39E7A98"/>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544D05"/>
    <w:multiLevelType w:val="hybridMultilevel"/>
    <w:tmpl w:val="DC0EA596"/>
    <w:lvl w:ilvl="0" w:tplc="D97E4526">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FA2911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AAA107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D87C9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4ECFE4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AB2EB9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C4E473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D5644B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872929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D05B47"/>
    <w:multiLevelType w:val="hybridMultilevel"/>
    <w:tmpl w:val="F766B896"/>
    <w:lvl w:ilvl="0" w:tplc="D04C73F6">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7C2B7D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3EE5EA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6A16D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57A86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132CA8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50A993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C1CEA0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6EC67E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349B9"/>
    <w:multiLevelType w:val="hybridMultilevel"/>
    <w:tmpl w:val="F1806DD2"/>
    <w:lvl w:ilvl="0" w:tplc="7E90E0B0">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BECE39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D6A363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5A11F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D84AAA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506A12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7621FB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4E6D20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7C961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4642A9"/>
    <w:multiLevelType w:val="hybridMultilevel"/>
    <w:tmpl w:val="04966B16"/>
    <w:lvl w:ilvl="0" w:tplc="D04C73F6">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75D4D"/>
    <w:multiLevelType w:val="hybridMultilevel"/>
    <w:tmpl w:val="178C9462"/>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624FE"/>
    <w:multiLevelType w:val="hybridMultilevel"/>
    <w:tmpl w:val="D1FE81EC"/>
    <w:lvl w:ilvl="0" w:tplc="D04C73F6">
      <w:start w:val="1"/>
      <w:numFmt w:val="bullet"/>
      <w:lvlText w:val="o"/>
      <w:lvlJc w:val="left"/>
      <w:pPr>
        <w:ind w:left="1065"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57F21751"/>
    <w:multiLevelType w:val="hybridMultilevel"/>
    <w:tmpl w:val="600E6FF8"/>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D6FDE"/>
    <w:multiLevelType w:val="hybridMultilevel"/>
    <w:tmpl w:val="EDC895B4"/>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F4D55"/>
    <w:multiLevelType w:val="hybridMultilevel"/>
    <w:tmpl w:val="05F86230"/>
    <w:lvl w:ilvl="0" w:tplc="30161678">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B885B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4F472C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4CE44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6C6923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CBE3BC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96E3E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3061EA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EC5E0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AE1457"/>
    <w:multiLevelType w:val="hybridMultilevel"/>
    <w:tmpl w:val="47469D28"/>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4" w15:restartNumberingAfterBreak="0">
    <w:nsid w:val="6E881582"/>
    <w:multiLevelType w:val="hybridMultilevel"/>
    <w:tmpl w:val="BE10E29A"/>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E5FEC"/>
    <w:multiLevelType w:val="hybridMultilevel"/>
    <w:tmpl w:val="75828912"/>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F20A5"/>
    <w:multiLevelType w:val="hybridMultilevel"/>
    <w:tmpl w:val="37A07014"/>
    <w:lvl w:ilvl="0" w:tplc="D04C73F6">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6"/>
  </w:num>
  <w:num w:numId="5">
    <w:abstractNumId w:val="1"/>
  </w:num>
  <w:num w:numId="6">
    <w:abstractNumId w:val="4"/>
  </w:num>
  <w:num w:numId="7">
    <w:abstractNumId w:val="7"/>
  </w:num>
  <w:num w:numId="8">
    <w:abstractNumId w:val="9"/>
  </w:num>
  <w:num w:numId="9">
    <w:abstractNumId w:val="16"/>
  </w:num>
  <w:num w:numId="10">
    <w:abstractNumId w:val="13"/>
  </w:num>
  <w:num w:numId="11">
    <w:abstractNumId w:val="14"/>
  </w:num>
  <w:num w:numId="12">
    <w:abstractNumId w:val="11"/>
  </w:num>
  <w:num w:numId="13">
    <w:abstractNumId w:val="8"/>
  </w:num>
  <w:num w:numId="14">
    <w:abstractNumId w:val="3"/>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5E"/>
    <w:rsid w:val="000A6DA6"/>
    <w:rsid w:val="000D7516"/>
    <w:rsid w:val="0022585E"/>
    <w:rsid w:val="003B1AB8"/>
    <w:rsid w:val="00423D55"/>
    <w:rsid w:val="006D0A5B"/>
    <w:rsid w:val="00950097"/>
    <w:rsid w:val="009A6996"/>
    <w:rsid w:val="00CA0779"/>
    <w:rsid w:val="00CB584F"/>
    <w:rsid w:val="00D82370"/>
    <w:rsid w:val="00E55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A6B6"/>
  <w15:docId w15:val="{39070E35-D61D-471A-AA55-E753FD4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250" w:lineRule="auto"/>
      <w:ind w:left="370" w:hanging="370"/>
      <w:jc w:val="both"/>
    </w:pPr>
    <w:rPr>
      <w:rFonts w:ascii="Corbel" w:eastAsia="Corbel" w:hAnsi="Corbel" w:cs="Corbel"/>
      <w:color w:val="000000"/>
      <w:sz w:val="24"/>
    </w:rPr>
  </w:style>
  <w:style w:type="paragraph" w:styleId="Heading1">
    <w:name w:val="heading 1"/>
    <w:next w:val="Normal"/>
    <w:link w:val="Heading1Char"/>
    <w:uiPriority w:val="9"/>
    <w:unhideWhenUsed/>
    <w:qFormat/>
    <w:pPr>
      <w:keepNext/>
      <w:keepLines/>
      <w:spacing w:after="0"/>
      <w:ind w:right="123"/>
      <w:jc w:val="center"/>
      <w:outlineLvl w:val="0"/>
    </w:pPr>
    <w:rPr>
      <w:rFonts w:ascii="SassoonPrimaryInfant" w:eastAsia="SassoonPrimaryInfant" w:hAnsi="SassoonPrimaryInfant" w:cs="SassoonPrimaryInfant"/>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Corbel" w:eastAsia="Corbel" w:hAnsi="Corbel" w:cs="Corbe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rbel" w:eastAsia="Corbel" w:hAnsi="Corbel" w:cs="Corbel"/>
      <w:b/>
      <w:color w:val="000000"/>
      <w:sz w:val="24"/>
    </w:rPr>
  </w:style>
  <w:style w:type="character" w:customStyle="1" w:styleId="Heading1Char">
    <w:name w:val="Heading 1 Char"/>
    <w:link w:val="Heading1"/>
    <w:rPr>
      <w:rFonts w:ascii="SassoonPrimaryInfant" w:eastAsia="SassoonPrimaryInfant" w:hAnsi="SassoonPrimaryInfant" w:cs="SassoonPrimaryInfant"/>
      <w:b/>
      <w:color w:val="000000"/>
      <w:sz w:val="28"/>
    </w:rPr>
  </w:style>
  <w:style w:type="paragraph" w:styleId="Header">
    <w:name w:val="header"/>
    <w:basedOn w:val="Normal"/>
    <w:link w:val="HeaderChar"/>
    <w:uiPriority w:val="99"/>
    <w:unhideWhenUsed/>
    <w:rsid w:val="00CA0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779"/>
    <w:rPr>
      <w:rFonts w:ascii="Corbel" w:eastAsia="Corbel" w:hAnsi="Corbel" w:cs="Corbel"/>
      <w:color w:val="000000"/>
      <w:sz w:val="24"/>
    </w:rPr>
  </w:style>
  <w:style w:type="paragraph" w:styleId="ListParagraph">
    <w:name w:val="List Paragraph"/>
    <w:basedOn w:val="Normal"/>
    <w:uiPriority w:val="34"/>
    <w:qFormat/>
    <w:rsid w:val="0095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D30F-F7CF-487D-A691-F63F461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Claire_Walls</dc:creator>
  <cp:keywords/>
  <cp:lastModifiedBy>A McKinney</cp:lastModifiedBy>
  <cp:revision>2</cp:revision>
  <dcterms:created xsi:type="dcterms:W3CDTF">2021-01-07T08:31:00Z</dcterms:created>
  <dcterms:modified xsi:type="dcterms:W3CDTF">2021-01-07T08:31:00Z</dcterms:modified>
</cp:coreProperties>
</file>